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633530C9" w:rsidR="00FA6008" w:rsidRPr="006E55ED" w:rsidRDefault="00FA6008" w:rsidP="00E479BC">
      <w:pPr>
        <w:spacing w:after="0"/>
        <w:ind w:left="567" w:right="-271" w:hanging="7"/>
        <w:contextualSpacing/>
        <w:rPr>
          <w:rFonts w:ascii="Verdana" w:hAnsi="Verdana"/>
        </w:rPr>
      </w:pPr>
    </w:p>
    <w:p w14:paraId="60A88676" w14:textId="77777777" w:rsidR="003B2BE6" w:rsidRPr="006E55ED" w:rsidRDefault="003B2BE6" w:rsidP="00E479BC">
      <w:pPr>
        <w:spacing w:after="0"/>
        <w:ind w:left="567" w:right="-271" w:hanging="7"/>
        <w:contextualSpacing/>
        <w:rPr>
          <w:rFonts w:ascii="Verdana" w:hAnsi="Verdana"/>
        </w:rPr>
      </w:pPr>
    </w:p>
    <w:p w14:paraId="72D15623" w14:textId="3AEC3B89" w:rsidR="00D86B0B" w:rsidRPr="006E55ED" w:rsidRDefault="00E479BC" w:rsidP="00E479BC">
      <w:pPr>
        <w:autoSpaceDE w:val="0"/>
        <w:autoSpaceDN w:val="0"/>
        <w:adjustRightInd w:val="0"/>
        <w:spacing w:after="0" w:line="240" w:lineRule="auto"/>
        <w:ind w:left="567" w:right="-1"/>
        <w:rPr>
          <w:rFonts w:ascii="Verdana" w:hAnsi="Verdana"/>
        </w:rPr>
      </w:pPr>
      <w:r w:rsidRPr="006E55ED">
        <w:rPr>
          <w:rFonts w:ascii="Verdana" w:hAnsi="Verdana"/>
          <w:b/>
        </w:rPr>
        <w:t xml:space="preserve">State-of-the-art Universal Class pavers: </w:t>
      </w:r>
      <w:r w:rsidRPr="006E55ED">
        <w:rPr>
          <w:rFonts w:ascii="Verdana" w:hAnsi="Verdana"/>
          <w:b/>
        </w:rPr>
        <w:br/>
        <w:t>SUPER 1700-3i and SUPER 1703-3i</w:t>
      </w:r>
      <w:r w:rsidRPr="006E55ED">
        <w:rPr>
          <w:rFonts w:ascii="Verdana" w:hAnsi="Verdana"/>
          <w:b/>
        </w:rPr>
        <w:br/>
      </w:r>
    </w:p>
    <w:p w14:paraId="357A73EC" w14:textId="33768F98" w:rsidR="00470BBF" w:rsidRPr="006E55ED" w:rsidRDefault="00E479BC" w:rsidP="00E479BC">
      <w:pPr>
        <w:autoSpaceDE w:val="0"/>
        <w:autoSpaceDN w:val="0"/>
        <w:adjustRightInd w:val="0"/>
        <w:spacing w:after="0" w:line="240" w:lineRule="auto"/>
        <w:ind w:left="567" w:right="-143" w:hanging="7"/>
        <w:rPr>
          <w:rFonts w:ascii="Verdana" w:hAnsi="Verdana" w:cs="AvenirNextLTPro-Bold"/>
          <w:b/>
          <w:bCs/>
          <w:sz w:val="28"/>
          <w:szCs w:val="28"/>
        </w:rPr>
      </w:pPr>
      <w:r w:rsidRPr="006E55ED">
        <w:rPr>
          <w:rFonts w:ascii="Verdana" w:hAnsi="Verdana"/>
          <w:b/>
          <w:sz w:val="28"/>
        </w:rPr>
        <w:t>The benchmark for 8-foot pavers</w:t>
      </w:r>
    </w:p>
    <w:p w14:paraId="00F41422" w14:textId="77777777" w:rsidR="00D86B0B" w:rsidRPr="006E55ED" w:rsidRDefault="00D86B0B" w:rsidP="00E479BC">
      <w:pPr>
        <w:spacing w:after="0"/>
        <w:ind w:left="567" w:right="-271" w:hanging="7"/>
        <w:contextualSpacing/>
        <w:rPr>
          <w:rFonts w:ascii="Verdana" w:hAnsi="Verdana"/>
          <w:color w:val="000000" w:themeColor="text1"/>
        </w:rPr>
      </w:pPr>
    </w:p>
    <w:p w14:paraId="1C121D3E" w14:textId="77777777" w:rsidR="006E5D56" w:rsidRPr="006E55ED" w:rsidRDefault="006E5D56" w:rsidP="00E479BC">
      <w:pPr>
        <w:spacing w:after="0"/>
        <w:ind w:left="567" w:right="-271" w:hanging="7"/>
        <w:contextualSpacing/>
        <w:rPr>
          <w:rFonts w:ascii="Verdana" w:hAnsi="Verdana"/>
          <w:color w:val="000000" w:themeColor="text1"/>
        </w:rPr>
      </w:pPr>
    </w:p>
    <w:p w14:paraId="766352BC" w14:textId="08F49CDE" w:rsidR="00C10157" w:rsidRPr="006E55ED" w:rsidRDefault="00542BE5" w:rsidP="00E479BC">
      <w:pPr>
        <w:autoSpaceDE w:val="0"/>
        <w:autoSpaceDN w:val="0"/>
        <w:adjustRightInd w:val="0"/>
        <w:spacing w:after="0" w:line="240" w:lineRule="auto"/>
        <w:ind w:left="567" w:right="-1" w:hanging="7"/>
        <w:rPr>
          <w:rFonts w:ascii="Verdana" w:hAnsi="Verdana" w:cs="AvenirNextLTPro-Regular"/>
          <w:b/>
          <w:color w:val="000000" w:themeColor="text1"/>
        </w:rPr>
      </w:pPr>
      <w:r w:rsidRPr="006E55ED">
        <w:rPr>
          <w:rFonts w:ascii="Verdana" w:hAnsi="Verdana"/>
          <w:b/>
          <w:color w:val="000000" w:themeColor="text1"/>
        </w:rPr>
        <w:t>The 8-foot paver segment is critical to a lot of road construction companies, because these machines cover a very wide range of applications, from small municipal jobs to major highway construction and rehabilitation. The new SUPER 1700-3i and SUPER 1703-3i pavers from JOSEPH VÖGELE AG put this German-based company at the forefront of technological advancement with their strong performance and uniquely compact design. They also integrate the practical features that make the “Dash 3” generation of SUPER pavers synonymous worldwide with modern road pavers – most notably the intuitive and ergonomic ErgoPlus 3 operating system.</w:t>
      </w:r>
    </w:p>
    <w:p w14:paraId="0A81657E" w14:textId="77777777" w:rsidR="00C10157" w:rsidRPr="006E55ED" w:rsidRDefault="00C10157" w:rsidP="00E479BC">
      <w:pPr>
        <w:spacing w:after="0"/>
        <w:ind w:left="567" w:right="-271" w:hanging="7"/>
        <w:contextualSpacing/>
        <w:rPr>
          <w:rFonts w:ascii="Verdana" w:hAnsi="Verdana"/>
          <w:b/>
          <w:bCs/>
          <w:color w:val="000000" w:themeColor="text1"/>
        </w:rPr>
      </w:pPr>
    </w:p>
    <w:p w14:paraId="709C9139" w14:textId="77777777" w:rsidR="007C6991" w:rsidRPr="006E55ED" w:rsidRDefault="007C6991" w:rsidP="00E479BC">
      <w:pPr>
        <w:spacing w:after="0"/>
        <w:ind w:left="567" w:right="-271" w:hanging="7"/>
        <w:contextualSpacing/>
        <w:rPr>
          <w:rFonts w:ascii="Verdana" w:hAnsi="Verdana"/>
          <w:b/>
          <w:bCs/>
          <w:color w:val="000000" w:themeColor="text1"/>
        </w:rPr>
      </w:pPr>
    </w:p>
    <w:p w14:paraId="0A48B9B3" w14:textId="13B4D6D5" w:rsidR="00AF3361" w:rsidRPr="006E55ED" w:rsidRDefault="009814D8" w:rsidP="00E479BC">
      <w:pPr>
        <w:autoSpaceDE w:val="0"/>
        <w:autoSpaceDN w:val="0"/>
        <w:adjustRightInd w:val="0"/>
        <w:spacing w:after="0" w:line="240" w:lineRule="auto"/>
        <w:ind w:left="567"/>
        <w:rPr>
          <w:rFonts w:ascii="Verdana" w:hAnsi="Verdana" w:cs="AvenirNextLTPro-Bold"/>
          <w:b/>
          <w:bCs/>
          <w:color w:val="000000" w:themeColor="text1"/>
        </w:rPr>
      </w:pPr>
      <w:r w:rsidRPr="006E55ED">
        <w:rPr>
          <w:rFonts w:ascii="Verdana" w:hAnsi="Verdana"/>
          <w:b/>
          <w:color w:val="000000" w:themeColor="text1"/>
        </w:rPr>
        <w:t>Compact design: Ideal for every kind of job site</w:t>
      </w:r>
    </w:p>
    <w:p w14:paraId="4893D8CD" w14:textId="42F448F9" w:rsidR="00EF5942" w:rsidRPr="006E55ED" w:rsidRDefault="00542BE5" w:rsidP="00E479BC">
      <w:pPr>
        <w:autoSpaceDE w:val="0"/>
        <w:autoSpaceDN w:val="0"/>
        <w:adjustRightInd w:val="0"/>
        <w:spacing w:after="0" w:line="240" w:lineRule="auto"/>
        <w:ind w:left="567"/>
        <w:rPr>
          <w:rFonts w:ascii="Verdana" w:hAnsi="Verdana" w:cs="AvenirNextLTPro-Regular"/>
        </w:rPr>
      </w:pPr>
      <w:r w:rsidRPr="006E55ED">
        <w:rPr>
          <w:rFonts w:ascii="Verdana" w:hAnsi="Verdana"/>
          <w:color w:val="000000" w:themeColor="text1"/>
        </w:rPr>
        <w:t xml:space="preserve">Pavers in the 8-foot class are road construction machines designed to achieve maximum performance </w:t>
      </w:r>
      <w:r w:rsidRPr="006E55ED">
        <w:rPr>
          <w:rFonts w:ascii="Verdana" w:hAnsi="Verdana"/>
        </w:rPr>
        <w:t>both in confined conditions and on highway job sites. What may sound like conflicting objectives has led VÖGELE’s design engineers to an impressive and future-oriented solution. The result is the SUPER 1700-3i tracked paver and SUPER 1703-3i wheeled paver, advanced machines that are compact but powerful, and therefore meet the highest demands.</w:t>
      </w:r>
    </w:p>
    <w:p w14:paraId="62D0B03B" w14:textId="77777777" w:rsidR="00102D37" w:rsidRPr="006E55ED" w:rsidRDefault="00102D37" w:rsidP="00E479BC">
      <w:pPr>
        <w:autoSpaceDE w:val="0"/>
        <w:autoSpaceDN w:val="0"/>
        <w:adjustRightInd w:val="0"/>
        <w:spacing w:after="0" w:line="240" w:lineRule="auto"/>
        <w:ind w:left="567"/>
        <w:rPr>
          <w:rFonts w:ascii="Verdana" w:hAnsi="Verdana" w:cs="AvenirNextLTPro-Regular"/>
        </w:rPr>
      </w:pPr>
    </w:p>
    <w:p w14:paraId="3866D099" w14:textId="3E07D849" w:rsidR="00102D37" w:rsidRPr="006E55ED" w:rsidRDefault="00F0561C" w:rsidP="00E479BC">
      <w:pPr>
        <w:spacing w:after="0"/>
        <w:ind w:left="567" w:right="-271" w:hanging="7"/>
        <w:contextualSpacing/>
        <w:rPr>
          <w:rFonts w:ascii="Verdana" w:hAnsi="Verdana"/>
          <w:bCs/>
          <w:color w:val="000000" w:themeColor="text1"/>
        </w:rPr>
      </w:pPr>
      <w:r w:rsidRPr="006E55ED">
        <w:rPr>
          <w:rFonts w:ascii="Verdana" w:hAnsi="Verdana"/>
          <w:b/>
        </w:rPr>
        <w:t>Outstanding quality: Modern features of the “Dash 3” pavers on board</w:t>
      </w:r>
      <w:r w:rsidRPr="006E55ED">
        <w:rPr>
          <w:rFonts w:ascii="Verdana" w:hAnsi="Verdana"/>
          <w:b/>
          <w:bCs/>
        </w:rPr>
        <w:br/>
      </w:r>
      <w:r w:rsidRPr="006E55ED">
        <w:rPr>
          <w:rFonts w:ascii="Verdana" w:hAnsi="Verdana"/>
        </w:rPr>
        <w:t xml:space="preserve">At VÖGELE, quality is always priority number one. </w:t>
      </w:r>
      <w:r w:rsidR="0013667E" w:rsidRPr="006E55ED">
        <w:rPr>
          <w:rFonts w:ascii="Verdana" w:hAnsi="Verdana"/>
        </w:rPr>
        <w:t>A</w:t>
      </w:r>
      <w:r w:rsidRPr="006E55ED">
        <w:rPr>
          <w:rFonts w:ascii="Verdana" w:hAnsi="Verdana"/>
        </w:rPr>
        <w:t xml:space="preserve">nd that applies to the durable, reliable and maintenance-friendly technology just as much as to the paving results these machines </w:t>
      </w:r>
      <w:r w:rsidRPr="006E55ED">
        <w:rPr>
          <w:rFonts w:ascii="Verdana" w:hAnsi="Verdana"/>
          <w:color w:val="000000" w:themeColor="text1"/>
        </w:rPr>
        <w:t>can</w:t>
      </w:r>
      <w:r w:rsidRPr="006E55ED">
        <w:rPr>
          <w:rFonts w:ascii="Verdana" w:hAnsi="Verdana"/>
        </w:rPr>
        <w:t xml:space="preserve"> achieve.</w:t>
      </w:r>
      <w:r w:rsidRPr="006E55ED">
        <w:rPr>
          <w:rFonts w:ascii="Verdana" w:hAnsi="Verdana"/>
          <w:color w:val="000000" w:themeColor="text1"/>
        </w:rPr>
        <w:t xml:space="preserve"> The SUPER 1700-3i and SUPER 1703-3i further integrate many advantages that pay off under demanding operating conditions. For example, the material handling system effectively counteracts thermal and mechanical segregation with its cleverly designed material hopper, ascending conveyors and its augers, which are hydraulically height-adjustable by 6 in. (15</w:t>
      </w:r>
      <w:r w:rsidR="0013667E" w:rsidRPr="006E55ED">
        <w:rPr>
          <w:rFonts w:ascii="Verdana" w:hAnsi="Verdana"/>
          <w:color w:val="000000" w:themeColor="text1"/>
        </w:rPr>
        <w:t> </w:t>
      </w:r>
      <w:r w:rsidRPr="006E55ED">
        <w:rPr>
          <w:rFonts w:ascii="Verdana" w:hAnsi="Verdana"/>
          <w:color w:val="000000" w:themeColor="text1"/>
        </w:rPr>
        <w:t>cm).</w:t>
      </w:r>
    </w:p>
    <w:p w14:paraId="5B5D3F85" w14:textId="77777777" w:rsidR="00102D37" w:rsidRPr="006E55ED" w:rsidRDefault="00102D37" w:rsidP="00E479BC">
      <w:pPr>
        <w:spacing w:after="0"/>
        <w:ind w:left="567" w:right="-271" w:hanging="7"/>
        <w:contextualSpacing/>
        <w:rPr>
          <w:rFonts w:ascii="Verdana" w:hAnsi="Verdana"/>
          <w:bCs/>
          <w:color w:val="000000" w:themeColor="text1"/>
        </w:rPr>
      </w:pPr>
    </w:p>
    <w:p w14:paraId="1712C4C7" w14:textId="77777777" w:rsidR="00102D37" w:rsidRPr="006E55ED"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4613B858" w14:textId="77777777" w:rsidR="00102D37" w:rsidRPr="006E55ED"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7D93EEB1" w14:textId="77777777" w:rsidR="00102D37" w:rsidRPr="006E55ED"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22B49E01" w14:textId="77777777" w:rsidR="00E0497A" w:rsidRPr="006E55ED" w:rsidRDefault="00E0497A" w:rsidP="00E479BC">
      <w:pPr>
        <w:autoSpaceDE w:val="0"/>
        <w:autoSpaceDN w:val="0"/>
        <w:adjustRightInd w:val="0"/>
        <w:spacing w:after="0" w:line="240" w:lineRule="auto"/>
        <w:ind w:left="567"/>
        <w:rPr>
          <w:rFonts w:ascii="Verdana" w:hAnsi="Verdana" w:cs="AvenirNextLTPro-Regular"/>
          <w:color w:val="000000" w:themeColor="text1"/>
        </w:rPr>
      </w:pPr>
    </w:p>
    <w:p w14:paraId="16A24242" w14:textId="77777777" w:rsidR="00102D37" w:rsidRPr="006E55ED" w:rsidRDefault="00102D37" w:rsidP="00E479BC">
      <w:pPr>
        <w:spacing w:after="0"/>
        <w:ind w:left="567" w:right="-271" w:hanging="7"/>
        <w:contextualSpacing/>
        <w:rPr>
          <w:rFonts w:ascii="Verdana" w:hAnsi="Verdana"/>
          <w:bCs/>
          <w:color w:val="000000" w:themeColor="text1"/>
        </w:rPr>
      </w:pPr>
    </w:p>
    <w:p w14:paraId="34DA4D6A" w14:textId="40D24109" w:rsidR="00102D37" w:rsidRPr="006E55ED" w:rsidRDefault="00102D37" w:rsidP="00E479BC">
      <w:pPr>
        <w:autoSpaceDE w:val="0"/>
        <w:autoSpaceDN w:val="0"/>
        <w:adjustRightInd w:val="0"/>
        <w:spacing w:after="0" w:line="240" w:lineRule="auto"/>
        <w:ind w:left="567"/>
        <w:rPr>
          <w:rFonts w:ascii="Verdana" w:hAnsi="Verdana" w:cs="AvenirNextLTPro-Bold"/>
          <w:b/>
          <w:bCs/>
          <w:color w:val="000000" w:themeColor="text1"/>
        </w:rPr>
      </w:pPr>
      <w:r w:rsidRPr="006E55ED">
        <w:rPr>
          <w:rFonts w:ascii="Verdana" w:hAnsi="Verdana"/>
          <w:b/>
          <w:color w:val="000000" w:themeColor="text1"/>
        </w:rPr>
        <w:lastRenderedPageBreak/>
        <w:t>Maximum ease of operation with the intuitive ErgoPlus 3 operating concept</w:t>
      </w:r>
    </w:p>
    <w:p w14:paraId="35D89DF8" w14:textId="2CFFD0CD" w:rsidR="00102D37" w:rsidRPr="006E55ED" w:rsidRDefault="00102D37" w:rsidP="00E479BC">
      <w:pPr>
        <w:autoSpaceDE w:val="0"/>
        <w:autoSpaceDN w:val="0"/>
        <w:adjustRightInd w:val="0"/>
        <w:spacing w:after="0" w:line="240" w:lineRule="auto"/>
        <w:ind w:left="567"/>
        <w:rPr>
          <w:rFonts w:ascii="Verdana" w:hAnsi="Verdana" w:cs="AvenirNextLTPro-Regular"/>
        </w:rPr>
      </w:pPr>
      <w:r w:rsidRPr="006E55ED">
        <w:rPr>
          <w:rFonts w:ascii="Verdana" w:hAnsi="Verdana"/>
          <w:color w:val="000000" w:themeColor="text1"/>
        </w:rPr>
        <w:t xml:space="preserve">For VÖGELE, however, design means much more than just meeting the demands of construction companies and customers. Every VÖGELE development focuses above all on the user, as evidenced by the ErgoPlus 3 operating system. It encompasses an ergonomic paver operator's platform with numerous </w:t>
      </w:r>
      <w:r w:rsidRPr="006E55ED">
        <w:rPr>
          <w:rFonts w:ascii="Verdana" w:hAnsi="Verdana"/>
        </w:rPr>
        <w:t>intelligent details, such as a hardtop with extendable sunshade and comfortable seats that swing out to the side. The heart of the ErgoPlus 3 system is the operating consoles for the driver and screed operator. All their functions are arranged in logical groups; push-buttons support reliable operation even when wearing work gloves, and the backlit color displays make it easy to clearly read current settings even at night or in bright sunlight.</w:t>
      </w:r>
    </w:p>
    <w:p w14:paraId="69D48D54" w14:textId="77777777" w:rsidR="00102D37" w:rsidRPr="006E55ED" w:rsidRDefault="00102D37" w:rsidP="00E479BC">
      <w:pPr>
        <w:spacing w:after="0"/>
        <w:ind w:left="567" w:right="-271" w:hanging="7"/>
        <w:contextualSpacing/>
        <w:rPr>
          <w:rFonts w:ascii="Verdana" w:hAnsi="Verdana"/>
          <w:bCs/>
        </w:rPr>
      </w:pPr>
    </w:p>
    <w:p w14:paraId="2D7FE0D1" w14:textId="4E855C77" w:rsidR="00DD1AB5" w:rsidRPr="006E55ED" w:rsidRDefault="00455ECA" w:rsidP="00E479BC">
      <w:pPr>
        <w:spacing w:after="0"/>
        <w:ind w:left="567" w:right="-271" w:hanging="7"/>
        <w:contextualSpacing/>
        <w:rPr>
          <w:rFonts w:ascii="Verdana" w:hAnsi="Verdana"/>
          <w:b/>
          <w:bCs/>
        </w:rPr>
      </w:pPr>
      <w:r w:rsidRPr="006E55ED">
        <w:rPr>
          <w:rFonts w:ascii="Verdana" w:hAnsi="Verdana"/>
          <w:b/>
        </w:rPr>
        <w:t>Strong performance: Ready to give their all</w:t>
      </w:r>
    </w:p>
    <w:p w14:paraId="6B7756BA" w14:textId="6AFB0C1D" w:rsidR="006E5D56" w:rsidRPr="006E55ED" w:rsidRDefault="00455ECA" w:rsidP="00E479BC">
      <w:pPr>
        <w:spacing w:after="0"/>
        <w:ind w:left="567" w:right="-271" w:hanging="7"/>
        <w:contextualSpacing/>
        <w:rPr>
          <w:rFonts w:ascii="Verdana" w:hAnsi="Verdana"/>
          <w:bCs/>
        </w:rPr>
      </w:pPr>
      <w:r w:rsidRPr="006E55ED">
        <w:rPr>
          <w:rFonts w:ascii="Verdana" w:hAnsi="Verdana"/>
        </w:rPr>
        <w:t>A paver that has to master a variety of construction projects must be designed for the maximum required level of performance. For the new 8-foot pavers, combined with the front-mounted extending screed (with extending units mounted in front of the basic screed) and mechanical bolt-on extensions, this maximum is at 19 ft. 6 in (5.95 m). Strong performance even when operating at this maximum capacity is provided by a liquid-cooled 4-cylinder diesel engine, which functions reliably even under extreme climate conditions. The engine has an output of 173 hp (129 kW) at 2,000 rpm. When working in ECO mode, which is sufficient for most applications, the engine runs at a maximum of 1,700 rpm, further reducing noise emissions and fuel consumption.</w:t>
      </w:r>
    </w:p>
    <w:p w14:paraId="2FB58206" w14:textId="77777777" w:rsidR="006E5D56" w:rsidRPr="006E55ED" w:rsidRDefault="006E5D56" w:rsidP="00E479BC">
      <w:pPr>
        <w:spacing w:after="0"/>
        <w:ind w:left="567" w:right="-271" w:hanging="7"/>
        <w:contextualSpacing/>
        <w:rPr>
          <w:rFonts w:ascii="Verdana" w:hAnsi="Verdana"/>
          <w:bCs/>
        </w:rPr>
      </w:pPr>
    </w:p>
    <w:p w14:paraId="603CF1FF" w14:textId="7309B63B" w:rsidR="00455ECA" w:rsidRPr="006E55ED" w:rsidRDefault="000168F3" w:rsidP="00E479BC">
      <w:pPr>
        <w:spacing w:after="0"/>
        <w:ind w:left="567" w:right="-271" w:hanging="7"/>
        <w:contextualSpacing/>
        <w:rPr>
          <w:rFonts w:ascii="Verdana" w:hAnsi="Verdana"/>
          <w:b/>
          <w:bCs/>
        </w:rPr>
      </w:pPr>
      <w:r w:rsidRPr="006E55ED">
        <w:rPr>
          <w:rFonts w:ascii="Verdana" w:hAnsi="Verdana"/>
          <w:b/>
        </w:rPr>
        <w:t>Laydown rates of up to 770 US tons/h (700 tonnes/h)</w:t>
      </w:r>
    </w:p>
    <w:p w14:paraId="1D1CAFFC" w14:textId="48A162B8" w:rsidR="00455ECA" w:rsidRPr="006E55ED" w:rsidRDefault="000168F3" w:rsidP="00E479BC">
      <w:pPr>
        <w:spacing w:after="0"/>
        <w:ind w:left="567" w:right="-271" w:hanging="7"/>
        <w:contextualSpacing/>
        <w:rPr>
          <w:rFonts w:ascii="Verdana" w:hAnsi="Verdana"/>
          <w:bCs/>
        </w:rPr>
      </w:pPr>
      <w:r w:rsidRPr="006E55ED">
        <w:rPr>
          <w:rFonts w:ascii="Verdana" w:hAnsi="Verdana"/>
        </w:rPr>
        <w:t>The entire material handling system of the SUPER 1700-3i and SUPER 1703-3i is also designed for high output, starting with the extra-large receiving hopper with a capacity of 14.3 US tons (13 tonnes), which supports the easy and rapid supply of mix from the trucks. Even a truck hitch is available. Powerful separate hydraulic drives for the conveyors and augers ensure an optimum head of mix in front of the screed in every paving situation: They support high laydown rates of up to 770 US tons/h (700 tonnes/h). To transfer this performance onto the road, both pavers have outstanding traction. For the SUPER 1703-3i wheeled paver, customers have a choice between a 6x4 and 6x6 drive.</w:t>
      </w:r>
    </w:p>
    <w:p w14:paraId="17856EA9" w14:textId="77777777" w:rsidR="00455ECA" w:rsidRPr="006E55ED" w:rsidRDefault="00455ECA" w:rsidP="00E479BC">
      <w:pPr>
        <w:spacing w:after="0"/>
        <w:ind w:left="567" w:right="-271" w:hanging="7"/>
        <w:contextualSpacing/>
        <w:rPr>
          <w:rFonts w:ascii="Verdana" w:hAnsi="Verdana"/>
          <w:bCs/>
        </w:rPr>
      </w:pPr>
    </w:p>
    <w:p w14:paraId="6253732C" w14:textId="77777777" w:rsidR="0070452F" w:rsidRPr="006E55ED" w:rsidRDefault="0070452F" w:rsidP="00E479BC">
      <w:pPr>
        <w:spacing w:after="0"/>
        <w:ind w:left="567" w:right="-271" w:hanging="7"/>
        <w:contextualSpacing/>
        <w:rPr>
          <w:rFonts w:ascii="Verdana" w:hAnsi="Verdana"/>
          <w:bCs/>
          <w:color w:val="000000" w:themeColor="text1"/>
        </w:rPr>
      </w:pPr>
    </w:p>
    <w:p w14:paraId="0EC859B7" w14:textId="77777777" w:rsidR="0013667E" w:rsidRPr="006E55ED" w:rsidRDefault="0013667E" w:rsidP="00E479BC">
      <w:pPr>
        <w:spacing w:after="0"/>
        <w:ind w:left="567" w:right="-271" w:hanging="7"/>
        <w:contextualSpacing/>
        <w:rPr>
          <w:rFonts w:ascii="Verdana" w:hAnsi="Verdana"/>
          <w:bCs/>
          <w:color w:val="000000" w:themeColor="text1"/>
        </w:rPr>
      </w:pPr>
    </w:p>
    <w:p w14:paraId="3726709C" w14:textId="77777777" w:rsidR="0013667E" w:rsidRPr="006E55ED" w:rsidRDefault="0013667E" w:rsidP="00E479BC">
      <w:pPr>
        <w:spacing w:after="0"/>
        <w:ind w:left="567" w:right="-271" w:hanging="7"/>
        <w:contextualSpacing/>
        <w:rPr>
          <w:rFonts w:ascii="Verdana" w:hAnsi="Verdana"/>
          <w:bCs/>
          <w:color w:val="000000" w:themeColor="text1"/>
        </w:rPr>
      </w:pPr>
    </w:p>
    <w:p w14:paraId="58BAF42D" w14:textId="77777777" w:rsidR="0013667E" w:rsidRPr="006E55ED" w:rsidRDefault="0013667E" w:rsidP="00E479BC">
      <w:pPr>
        <w:spacing w:after="0"/>
        <w:ind w:left="567" w:right="-271" w:hanging="7"/>
        <w:contextualSpacing/>
        <w:rPr>
          <w:rFonts w:ascii="Verdana" w:hAnsi="Verdana"/>
          <w:bCs/>
          <w:color w:val="000000" w:themeColor="text1"/>
        </w:rPr>
      </w:pPr>
    </w:p>
    <w:p w14:paraId="17364495" w14:textId="77777777" w:rsidR="0013667E" w:rsidRPr="006E55ED" w:rsidRDefault="0013667E" w:rsidP="00E479BC">
      <w:pPr>
        <w:spacing w:after="0"/>
        <w:ind w:left="567" w:right="-271" w:hanging="7"/>
        <w:contextualSpacing/>
        <w:rPr>
          <w:rFonts w:ascii="Verdana" w:hAnsi="Verdana"/>
          <w:bCs/>
          <w:color w:val="000000" w:themeColor="text1"/>
        </w:rPr>
      </w:pPr>
    </w:p>
    <w:p w14:paraId="17F1C0A1" w14:textId="77777777" w:rsidR="0013667E" w:rsidRPr="006E55ED" w:rsidRDefault="0013667E" w:rsidP="00E479BC">
      <w:pPr>
        <w:spacing w:after="0"/>
        <w:ind w:left="567" w:right="-271" w:hanging="7"/>
        <w:contextualSpacing/>
        <w:rPr>
          <w:rFonts w:ascii="Verdana" w:hAnsi="Verdana"/>
          <w:bCs/>
          <w:color w:val="000000" w:themeColor="text1"/>
        </w:rPr>
      </w:pPr>
    </w:p>
    <w:p w14:paraId="30779251" w14:textId="77777777" w:rsidR="0013667E" w:rsidRPr="006E55ED" w:rsidRDefault="0013667E" w:rsidP="00E479BC">
      <w:pPr>
        <w:spacing w:after="0"/>
        <w:ind w:left="567" w:right="-271" w:hanging="7"/>
        <w:contextualSpacing/>
        <w:rPr>
          <w:rFonts w:ascii="Verdana" w:hAnsi="Verdana"/>
          <w:bCs/>
          <w:color w:val="000000" w:themeColor="text1"/>
        </w:rPr>
      </w:pPr>
    </w:p>
    <w:p w14:paraId="5427785A" w14:textId="3BD8437C" w:rsidR="0070452F" w:rsidRPr="006E55ED" w:rsidRDefault="0070452F" w:rsidP="00E479BC">
      <w:pPr>
        <w:spacing w:after="0"/>
        <w:ind w:left="567" w:right="-271" w:hanging="7"/>
        <w:contextualSpacing/>
        <w:rPr>
          <w:rFonts w:ascii="Verdana" w:hAnsi="Verdana"/>
          <w:b/>
          <w:bCs/>
          <w:color w:val="000000" w:themeColor="text1"/>
        </w:rPr>
      </w:pPr>
      <w:r w:rsidRPr="006E55ED">
        <w:rPr>
          <w:rFonts w:ascii="Verdana" w:hAnsi="Verdana"/>
          <w:b/>
          <w:color w:val="000000" w:themeColor="text1"/>
        </w:rPr>
        <w:lastRenderedPageBreak/>
        <w:t>Stability combined with variability: VÖGELE VF 500 Extending Screed</w:t>
      </w:r>
    </w:p>
    <w:p w14:paraId="1D7B9361" w14:textId="1A97AC8F" w:rsidR="0070452F" w:rsidRPr="006E55ED" w:rsidRDefault="0070452F" w:rsidP="00E479BC">
      <w:pPr>
        <w:spacing w:after="0"/>
        <w:ind w:left="567" w:right="-271" w:hanging="7"/>
        <w:contextualSpacing/>
        <w:rPr>
          <w:rFonts w:ascii="Verdana" w:hAnsi="Verdana"/>
          <w:bCs/>
          <w:color w:val="000000" w:themeColor="text1"/>
        </w:rPr>
      </w:pPr>
      <w:r w:rsidRPr="006E55ED">
        <w:rPr>
          <w:rFonts w:ascii="Verdana" w:hAnsi="Verdana"/>
          <w:color w:val="000000" w:themeColor="text1"/>
        </w:rPr>
        <w:t>As the technology and world market leader, VÖGELE views the paver and screed as a single system, and closely coordinates the two during development. This is evident in the combination of the SUPER 1700-3i and SUPER 1703-3i wi</w:t>
      </w:r>
      <w:r w:rsidR="003E7AFC" w:rsidRPr="006E55ED">
        <w:rPr>
          <w:rFonts w:ascii="Verdana" w:hAnsi="Verdana"/>
          <w:color w:val="000000" w:themeColor="text1"/>
        </w:rPr>
        <w:t>th the VF </w:t>
      </w:r>
      <w:r w:rsidRPr="006E55ED">
        <w:rPr>
          <w:rFonts w:ascii="Verdana" w:hAnsi="Verdana"/>
          <w:color w:val="000000" w:themeColor="text1"/>
        </w:rPr>
        <w:t>500 front-mounted extending screed (with extending units mounted in front of the basic screed). It features extremely high stability for maximum evenness and great variability. From the ErgoPlus 3 screed console, the screed width is rapidly and infinitely variable in a range from 8 ft. to 15 ft. 6 in. (2.45 m to 4.75 m) – or up to 19 ft. 6 in. (5.95 m) with bolt-on extensions.</w:t>
      </w:r>
    </w:p>
    <w:p w14:paraId="28D1BDB7" w14:textId="77777777" w:rsidR="0070452F" w:rsidRPr="006E55ED" w:rsidRDefault="0070452F" w:rsidP="00E479BC">
      <w:pPr>
        <w:spacing w:after="0"/>
        <w:ind w:left="567" w:right="-271" w:hanging="7"/>
        <w:contextualSpacing/>
        <w:rPr>
          <w:rFonts w:ascii="Verdana" w:hAnsi="Verdana"/>
          <w:bCs/>
          <w:color w:val="000000" w:themeColor="text1"/>
        </w:rPr>
      </w:pPr>
    </w:p>
    <w:p w14:paraId="1167E848" w14:textId="77777777" w:rsidR="0070452F" w:rsidRPr="006E55ED" w:rsidRDefault="0070452F" w:rsidP="00E479BC">
      <w:pPr>
        <w:spacing w:after="0"/>
        <w:ind w:left="567" w:right="-271" w:hanging="7"/>
        <w:contextualSpacing/>
        <w:rPr>
          <w:rFonts w:ascii="Verdana" w:hAnsi="Verdana"/>
          <w:bCs/>
        </w:rPr>
      </w:pPr>
    </w:p>
    <w:p w14:paraId="5B1A886F" w14:textId="77777777" w:rsidR="005F1B1A" w:rsidRPr="006E55ED" w:rsidRDefault="005F1B1A" w:rsidP="00E479BC">
      <w:pPr>
        <w:spacing w:after="0"/>
        <w:ind w:left="567" w:right="-271" w:hanging="7"/>
        <w:contextualSpacing/>
        <w:rPr>
          <w:rFonts w:ascii="Verdana" w:hAnsi="Verdana"/>
          <w:bCs/>
        </w:rPr>
      </w:pPr>
    </w:p>
    <w:p w14:paraId="49A5CAB3" w14:textId="35097DC1" w:rsidR="008F2C42" w:rsidRPr="006E55ED" w:rsidRDefault="005F1B1A" w:rsidP="0096370C">
      <w:pPr>
        <w:spacing w:after="0"/>
        <w:ind w:left="567" w:right="-271" w:hanging="7"/>
        <w:contextualSpacing/>
        <w:jc w:val="center"/>
        <w:rPr>
          <w:rFonts w:ascii="Verdana" w:hAnsi="Verdana"/>
          <w:bCs/>
        </w:rPr>
      </w:pPr>
      <w:r w:rsidRPr="006E55ED">
        <w:rPr>
          <w:rFonts w:ascii="Verdana" w:hAnsi="Verdana"/>
        </w:rPr>
        <w:t>**  End of press release **</w:t>
      </w:r>
    </w:p>
    <w:p w14:paraId="785E09D8" w14:textId="77777777" w:rsidR="008F2C42" w:rsidRPr="006E55ED" w:rsidRDefault="008F2C42" w:rsidP="0096370C">
      <w:pPr>
        <w:spacing w:after="0"/>
        <w:ind w:left="567" w:right="-271" w:hanging="7"/>
        <w:contextualSpacing/>
        <w:jc w:val="center"/>
        <w:rPr>
          <w:rFonts w:ascii="Verdana" w:hAnsi="Verdana"/>
          <w:bCs/>
        </w:rPr>
      </w:pPr>
    </w:p>
    <w:p w14:paraId="4AAC94FC" w14:textId="047C5E1F" w:rsidR="008F2C42" w:rsidRPr="006E55ED" w:rsidRDefault="00904C42" w:rsidP="0096370C">
      <w:pPr>
        <w:spacing w:after="0"/>
        <w:ind w:left="567" w:right="-271" w:hanging="7"/>
        <w:contextualSpacing/>
        <w:jc w:val="center"/>
        <w:rPr>
          <w:rFonts w:ascii="Verdana" w:hAnsi="Verdana"/>
          <w:bCs/>
        </w:rPr>
      </w:pPr>
      <w:r w:rsidRPr="006E55ED">
        <w:rPr>
          <w:rFonts w:ascii="Verdana" w:hAnsi="Verdana"/>
        </w:rPr>
        <w:t xml:space="preserve">Characters (including spaces): </w:t>
      </w:r>
      <w:r w:rsidR="006E55ED" w:rsidRPr="006E55ED">
        <w:rPr>
          <w:rFonts w:ascii="Verdana" w:hAnsi="Verdana"/>
        </w:rPr>
        <w:t>4,868</w:t>
      </w:r>
    </w:p>
    <w:p w14:paraId="59DC6894" w14:textId="77777777" w:rsidR="008F2C42" w:rsidRPr="006E55ED" w:rsidRDefault="008F2C42" w:rsidP="0096370C">
      <w:pPr>
        <w:spacing w:after="0"/>
        <w:ind w:left="567" w:right="-271" w:hanging="7"/>
        <w:contextualSpacing/>
        <w:jc w:val="center"/>
        <w:rPr>
          <w:rFonts w:ascii="Verdana" w:hAnsi="Verdana"/>
          <w:bCs/>
        </w:rPr>
      </w:pPr>
    </w:p>
    <w:p w14:paraId="77A4D838" w14:textId="6A30FB36" w:rsidR="008F2C42" w:rsidRPr="006E55ED" w:rsidRDefault="008F2C42" w:rsidP="0096370C">
      <w:pPr>
        <w:spacing w:after="0"/>
        <w:ind w:left="567" w:right="-271" w:hanging="7"/>
        <w:contextualSpacing/>
        <w:jc w:val="center"/>
        <w:rPr>
          <w:rFonts w:ascii="Verdana" w:hAnsi="Verdana"/>
          <w:bCs/>
        </w:rPr>
      </w:pPr>
      <w:r w:rsidRPr="006E55ED">
        <w:rPr>
          <w:rFonts w:ascii="Verdana" w:hAnsi="Verdana"/>
        </w:rPr>
        <w:t>Ludwigshafen am Rhein/March 2020</w:t>
      </w:r>
    </w:p>
    <w:p w14:paraId="0A07D01D" w14:textId="77777777" w:rsidR="008F2C42" w:rsidRPr="006E55ED" w:rsidRDefault="008F2C42" w:rsidP="00E479BC">
      <w:pPr>
        <w:spacing w:after="0"/>
        <w:ind w:left="567" w:right="-271" w:hanging="7"/>
        <w:contextualSpacing/>
        <w:rPr>
          <w:rFonts w:ascii="Verdana" w:hAnsi="Verdana"/>
          <w:bCs/>
        </w:rPr>
      </w:pPr>
    </w:p>
    <w:p w14:paraId="024012B5" w14:textId="77777777" w:rsidR="00AB6679" w:rsidRPr="006E55ED" w:rsidRDefault="00AB6679" w:rsidP="00E479BC">
      <w:pPr>
        <w:spacing w:after="0"/>
        <w:ind w:left="567" w:right="-271" w:hanging="7"/>
        <w:contextualSpacing/>
        <w:rPr>
          <w:rFonts w:ascii="Verdana" w:hAnsi="Verdana"/>
          <w:bCs/>
        </w:rPr>
      </w:pPr>
    </w:p>
    <w:p w14:paraId="5093D393" w14:textId="77777777" w:rsidR="008F32DC" w:rsidRPr="006E55ED" w:rsidRDefault="008F32DC" w:rsidP="00E479BC">
      <w:pPr>
        <w:spacing w:after="0"/>
        <w:ind w:left="567" w:right="-271" w:hanging="7"/>
        <w:contextualSpacing/>
        <w:rPr>
          <w:rFonts w:ascii="Verdana" w:hAnsi="Verdana"/>
          <w:bCs/>
        </w:rPr>
      </w:pPr>
    </w:p>
    <w:p w14:paraId="4D663BB6" w14:textId="77777777" w:rsidR="00DD1D89" w:rsidRPr="006E55ED" w:rsidRDefault="00DD1D89" w:rsidP="00E479BC">
      <w:pPr>
        <w:spacing w:after="0"/>
        <w:ind w:left="567" w:right="-271" w:hanging="7"/>
        <w:contextualSpacing/>
        <w:rPr>
          <w:rFonts w:ascii="Verdana" w:hAnsi="Verdana"/>
          <w:bCs/>
          <w:color w:val="000000" w:themeColor="text1"/>
        </w:rPr>
      </w:pPr>
    </w:p>
    <w:p w14:paraId="660D8450" w14:textId="0D566AA1" w:rsidR="00407F80" w:rsidRPr="006E55ED" w:rsidRDefault="00407F80" w:rsidP="00E479BC">
      <w:pPr>
        <w:rPr>
          <w:rFonts w:ascii="Verdana" w:hAnsi="Verdana"/>
          <w:bCs/>
          <w:color w:val="000000" w:themeColor="text1"/>
        </w:rPr>
      </w:pPr>
      <w:r w:rsidRPr="006E55ED">
        <w:br w:type="page"/>
      </w:r>
    </w:p>
    <w:p w14:paraId="52C90DDD" w14:textId="77777777" w:rsidR="009C487E" w:rsidRPr="006E55ED" w:rsidRDefault="009C487E" w:rsidP="00E479BC">
      <w:pPr>
        <w:pBdr>
          <w:bottom w:val="single" w:sz="12" w:space="1" w:color="auto"/>
        </w:pBdr>
        <w:spacing w:after="0"/>
        <w:ind w:left="567" w:right="-271" w:hanging="7"/>
        <w:contextualSpacing/>
        <w:rPr>
          <w:rFonts w:ascii="Verdana" w:hAnsi="Verdana"/>
          <w:bCs/>
          <w:color w:val="000000" w:themeColor="text1"/>
        </w:rPr>
      </w:pPr>
    </w:p>
    <w:p w14:paraId="0625B566" w14:textId="77777777" w:rsidR="009C487E" w:rsidRPr="006E55ED" w:rsidRDefault="009C487E" w:rsidP="00E479BC">
      <w:pPr>
        <w:pBdr>
          <w:bottom w:val="single" w:sz="12" w:space="1" w:color="auto"/>
        </w:pBdr>
        <w:spacing w:after="0"/>
        <w:ind w:left="567" w:right="-271" w:hanging="7"/>
        <w:contextualSpacing/>
        <w:rPr>
          <w:rFonts w:ascii="Verdana" w:hAnsi="Verdana"/>
          <w:bCs/>
          <w:color w:val="000000" w:themeColor="text1"/>
        </w:rPr>
      </w:pPr>
    </w:p>
    <w:p w14:paraId="51B9351E" w14:textId="7424D349" w:rsidR="000F1F9C" w:rsidRPr="006E55ED" w:rsidRDefault="00904C42" w:rsidP="00E479BC">
      <w:pPr>
        <w:pBdr>
          <w:bottom w:val="single" w:sz="12" w:space="1" w:color="auto"/>
        </w:pBdr>
        <w:spacing w:after="0"/>
        <w:ind w:left="567" w:right="-271" w:hanging="7"/>
        <w:contextualSpacing/>
        <w:rPr>
          <w:rFonts w:ascii="Verdana" w:hAnsi="Verdana"/>
          <w:bCs/>
          <w:color w:val="000000" w:themeColor="text1"/>
        </w:rPr>
      </w:pPr>
      <w:r w:rsidRPr="006E55ED">
        <w:rPr>
          <w:rFonts w:ascii="Verdana" w:hAnsi="Verdana"/>
          <w:b/>
          <w:color w:val="000000" w:themeColor="text1"/>
        </w:rPr>
        <w:t>Photos</w:t>
      </w:r>
      <w:r w:rsidRPr="006E55ED">
        <w:t>:</w:t>
      </w:r>
    </w:p>
    <w:p w14:paraId="435CA3BF" w14:textId="77777777" w:rsidR="00BE391F" w:rsidRPr="006E55ED" w:rsidRDefault="00BE391F" w:rsidP="00E479BC">
      <w:pPr>
        <w:spacing w:after="0"/>
        <w:ind w:right="-271"/>
        <w:contextualSpacing/>
        <w:rPr>
          <w:rFonts w:ascii="Verdana" w:hAnsi="Verdana"/>
          <w:color w:val="000000" w:themeColor="text1"/>
        </w:rPr>
      </w:pPr>
    </w:p>
    <w:p w14:paraId="78A98FF2" w14:textId="340756B3" w:rsidR="000F1F9C" w:rsidRPr="006E55ED" w:rsidRDefault="000F1F9C" w:rsidP="00E479BC">
      <w:pPr>
        <w:spacing w:after="0"/>
        <w:ind w:right="-271"/>
        <w:contextualSpacing/>
        <w:rPr>
          <w:rFonts w:ascii="Verdana" w:hAnsi="Verdana"/>
          <w:color w:val="000000" w:themeColor="text1"/>
        </w:rPr>
      </w:pPr>
    </w:p>
    <w:p w14:paraId="5E789012" w14:textId="7B2DE4A7" w:rsidR="003B65C4" w:rsidRPr="006E55ED" w:rsidRDefault="00C12DA8" w:rsidP="00E479BC">
      <w:pPr>
        <w:spacing w:after="0"/>
        <w:ind w:left="5339" w:right="-271"/>
        <w:contextualSpacing/>
        <w:rPr>
          <w:rFonts w:ascii="Verdana" w:hAnsi="Verdana"/>
          <w:color w:val="000000" w:themeColor="text1"/>
        </w:rPr>
      </w:pPr>
      <w:r w:rsidRPr="006E55ED">
        <w:rPr>
          <w:rFonts w:ascii="Verdana" w:hAnsi="Verdana"/>
          <w:b/>
          <w:noProof/>
          <w:color w:val="000000" w:themeColor="text1"/>
          <w:lang w:eastAsia="de-DE" w:bidi="ar-SA"/>
        </w:rPr>
        <w:drawing>
          <wp:anchor distT="0" distB="0" distL="114300" distR="114300" simplePos="0" relativeHeight="251676672" behindDoc="0" locked="0" layoutInCell="1" allowOverlap="1" wp14:anchorId="57E03430" wp14:editId="0324FC2B">
            <wp:simplePos x="0" y="0"/>
            <wp:positionH relativeFrom="column">
              <wp:posOffset>811530</wp:posOffset>
            </wp:positionH>
            <wp:positionV relativeFrom="paragraph">
              <wp:posOffset>73911</wp:posOffset>
            </wp:positionV>
            <wp:extent cx="2133600" cy="1599698"/>
            <wp:effectExtent l="0" t="0" r="0" b="635"/>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133600" cy="15996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55ED">
        <w:rPr>
          <w:rFonts w:ascii="Verdana" w:hAnsi="Verdana"/>
          <w:bCs/>
          <w:noProof/>
          <w:color w:val="000000" w:themeColor="text1"/>
          <w:lang w:eastAsia="de-DE" w:bidi="ar-SA"/>
        </w:rPr>
        <mc:AlternateContent>
          <mc:Choice Requires="wps">
            <w:drawing>
              <wp:anchor distT="0" distB="0" distL="114300" distR="114300" simplePos="0" relativeHeight="251675648" behindDoc="1" locked="0" layoutInCell="1" allowOverlap="1" wp14:anchorId="3F3FC801" wp14:editId="5CDA18D4">
                <wp:simplePos x="0" y="0"/>
                <wp:positionH relativeFrom="column">
                  <wp:posOffset>3253740</wp:posOffset>
                </wp:positionH>
                <wp:positionV relativeFrom="paragraph">
                  <wp:posOffset>-1270</wp:posOffset>
                </wp:positionV>
                <wp:extent cx="635" cy="1676400"/>
                <wp:effectExtent l="0" t="0" r="50165" b="25400"/>
                <wp:wrapNone/>
                <wp:docPr id="8" name="Gerade Verbindung 8"/>
                <wp:cNvGraphicFramePr/>
                <a:graphic xmlns:a="http://schemas.openxmlformats.org/drawingml/2006/main">
                  <a:graphicData uri="http://schemas.microsoft.com/office/word/2010/wordprocessingShape">
                    <wps:wsp>
                      <wps:cNvCnPr/>
                      <wps:spPr>
                        <a:xfrm>
                          <a:off x="0" y="0"/>
                          <a:ext cx="635" cy="16764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719B7414" id="Gerade Verbindung 8" o:spid="_x0000_s1026" style="position:absolute;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" strokecolor="windowText" strokeweight=".25pt"/>
            </w:pict>
          </mc:Fallback>
        </mc:AlternateContent>
      </w:r>
      <w:r w:rsidRPr="006E55ED">
        <w:rPr>
          <w:rFonts w:ascii="Verdana" w:hAnsi="Verdana"/>
          <w:b/>
          <w:color w:val="000000" w:themeColor="text1"/>
        </w:rPr>
        <w:t>Voegele_SUPER_1700-3i_SUPER_1703-3i</w:t>
      </w:r>
    </w:p>
    <w:p w14:paraId="523BE73E" w14:textId="33EB9B5A" w:rsidR="003B65C4" w:rsidRPr="006E55ED" w:rsidRDefault="003B65C4" w:rsidP="00E479BC">
      <w:pPr>
        <w:spacing w:after="0"/>
        <w:ind w:left="5339" w:right="-271"/>
        <w:contextualSpacing/>
        <w:rPr>
          <w:rFonts w:ascii="Verdana" w:hAnsi="Verdana"/>
          <w:b/>
          <w:color w:val="000000" w:themeColor="text1"/>
        </w:rPr>
      </w:pPr>
    </w:p>
    <w:p w14:paraId="61781C3D" w14:textId="3233724D" w:rsidR="003B65C4" w:rsidRPr="006E55ED" w:rsidRDefault="007E6D3E" w:rsidP="00E479BC">
      <w:pPr>
        <w:spacing w:after="0"/>
        <w:ind w:left="5339" w:right="-271"/>
        <w:contextualSpacing/>
        <w:rPr>
          <w:rFonts w:ascii="Verdana" w:hAnsi="Verdana"/>
          <w:color w:val="000000" w:themeColor="text1"/>
          <w:sz w:val="20"/>
          <w:szCs w:val="20"/>
        </w:rPr>
      </w:pPr>
      <w:r w:rsidRPr="006E55ED">
        <w:rPr>
          <w:rFonts w:ascii="Verdana" w:hAnsi="Verdana"/>
          <w:color w:val="000000" w:themeColor="text1"/>
          <w:sz w:val="20"/>
        </w:rPr>
        <w:t xml:space="preserve">The benchmark for 8-foot pavers: </w:t>
      </w:r>
      <w:r w:rsidRPr="006E55ED">
        <w:rPr>
          <w:rFonts w:ascii="Verdana" w:hAnsi="Verdana"/>
          <w:color w:val="000000" w:themeColor="text1"/>
          <w:sz w:val="20"/>
          <w:szCs w:val="20"/>
        </w:rPr>
        <w:br/>
      </w:r>
      <w:r w:rsidR="00DB77BE" w:rsidRPr="006E55ED">
        <w:rPr>
          <w:rFonts w:ascii="Verdana" w:hAnsi="Verdana"/>
          <w:color w:val="000000" w:themeColor="text1"/>
          <w:sz w:val="20"/>
        </w:rPr>
        <w:t>SUPER 1700-3i and SUPER 1703-3i from VÖGELE.</w:t>
      </w:r>
    </w:p>
    <w:p w14:paraId="041205B7" w14:textId="14114B1B" w:rsidR="00060584" w:rsidRPr="006E55ED" w:rsidRDefault="00060584" w:rsidP="00E479BC">
      <w:pPr>
        <w:spacing w:after="0"/>
        <w:ind w:left="5339" w:right="-271"/>
        <w:contextualSpacing/>
        <w:rPr>
          <w:rFonts w:ascii="Verdana" w:hAnsi="Verdana"/>
          <w:color w:val="000000" w:themeColor="text1"/>
          <w:sz w:val="20"/>
          <w:szCs w:val="20"/>
        </w:rPr>
      </w:pPr>
    </w:p>
    <w:p w14:paraId="4271EFC2" w14:textId="14654136" w:rsidR="00060584" w:rsidRPr="006E55ED" w:rsidRDefault="00060584" w:rsidP="00E479BC">
      <w:pPr>
        <w:spacing w:after="0"/>
        <w:ind w:left="5339" w:right="-271"/>
        <w:contextualSpacing/>
        <w:rPr>
          <w:rFonts w:ascii="Verdana" w:hAnsi="Verdana"/>
          <w:color w:val="000000" w:themeColor="text1"/>
          <w:sz w:val="20"/>
          <w:szCs w:val="20"/>
        </w:rPr>
      </w:pPr>
    </w:p>
    <w:p w14:paraId="22E8DDCA" w14:textId="0845662B" w:rsidR="003B65C4" w:rsidRPr="006E55ED" w:rsidRDefault="003B65C4" w:rsidP="00E479BC">
      <w:pPr>
        <w:spacing w:after="0"/>
        <w:ind w:left="5339" w:right="-271"/>
        <w:contextualSpacing/>
        <w:rPr>
          <w:rFonts w:ascii="Verdana" w:hAnsi="Verdana"/>
          <w:color w:val="000000" w:themeColor="text1"/>
          <w:sz w:val="20"/>
          <w:szCs w:val="20"/>
        </w:rPr>
      </w:pPr>
    </w:p>
    <w:p w14:paraId="12DFA983" w14:textId="742E8A9F" w:rsidR="00507DD6" w:rsidRPr="006E55ED" w:rsidRDefault="00507DD6" w:rsidP="00E479BC">
      <w:pPr>
        <w:spacing w:after="0"/>
        <w:ind w:right="-271"/>
        <w:contextualSpacing/>
        <w:rPr>
          <w:rFonts w:ascii="Verdana" w:hAnsi="Verdana"/>
          <w:color w:val="000000" w:themeColor="text1"/>
        </w:rPr>
      </w:pPr>
    </w:p>
    <w:p w14:paraId="2976D32B" w14:textId="22E914A1" w:rsidR="00507DD6" w:rsidRPr="006E55ED" w:rsidRDefault="00507DD6" w:rsidP="00E479BC">
      <w:pPr>
        <w:spacing w:after="0"/>
        <w:ind w:right="-271"/>
        <w:contextualSpacing/>
        <w:rPr>
          <w:rFonts w:ascii="Verdana" w:hAnsi="Verdana"/>
          <w:color w:val="000000" w:themeColor="text1"/>
        </w:rPr>
      </w:pPr>
    </w:p>
    <w:bookmarkStart w:id="0" w:name="OLE_LINK1"/>
    <w:bookmarkStart w:id="1" w:name="OLE_LINK2"/>
    <w:p w14:paraId="1C042848" w14:textId="6CEC975D" w:rsidR="000F1F9C" w:rsidRPr="006E55ED" w:rsidRDefault="000F1F9C" w:rsidP="00E479BC">
      <w:pPr>
        <w:spacing w:after="0"/>
        <w:ind w:left="5339" w:right="-271"/>
        <w:contextualSpacing/>
        <w:rPr>
          <w:rFonts w:ascii="Verdana" w:hAnsi="Verdana"/>
          <w:color w:val="000000" w:themeColor="text1"/>
        </w:rPr>
      </w:pPr>
      <w:r w:rsidRPr="006E55ED">
        <w:rPr>
          <w:rFonts w:ascii="Verdana" w:hAnsi="Verdana"/>
          <w:bCs/>
          <w:noProof/>
          <w:color w:val="000000" w:themeColor="text1"/>
          <w:lang w:eastAsia="de-DE" w:bidi="ar-SA"/>
        </w:rPr>
        <mc:AlternateContent>
          <mc:Choice Requires="wps">
            <w:drawing>
              <wp:anchor distT="0" distB="0" distL="114300" distR="114300" simplePos="0" relativeHeight="251659264" behindDoc="1" locked="0" layoutInCell="1" allowOverlap="1" wp14:anchorId="01AA1BAD" wp14:editId="221379CD">
                <wp:simplePos x="0" y="0"/>
                <wp:positionH relativeFrom="column">
                  <wp:posOffset>3253740</wp:posOffset>
                </wp:positionH>
                <wp:positionV relativeFrom="paragraph">
                  <wp:posOffset>-1270</wp:posOffset>
                </wp:positionV>
                <wp:extent cx="635" cy="1838325"/>
                <wp:effectExtent l="0" t="0" r="37465" b="9525"/>
                <wp:wrapNone/>
                <wp:docPr id="18" name="Gerade Verbindung 18"/>
                <wp:cNvGraphicFramePr/>
                <a:graphic xmlns:a="http://schemas.openxmlformats.org/drawingml/2006/main">
                  <a:graphicData uri="http://schemas.microsoft.com/office/word/2010/wordprocessingShape">
                    <wps:wsp>
                      <wps:cNvCnPr/>
                      <wps:spPr>
                        <a:xfrm>
                          <a:off x="0" y="0"/>
                          <a:ext cx="635" cy="183832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170B666D" id="Gerade Verbindung 18"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" strokecolor="windowText" strokeweight=".25pt"/>
            </w:pict>
          </mc:Fallback>
        </mc:AlternateContent>
      </w:r>
      <w:r w:rsidRPr="006E55ED">
        <w:rPr>
          <w:rFonts w:ascii="Verdana" w:hAnsi="Verdana"/>
          <w:b/>
          <w:color w:val="000000" w:themeColor="text1"/>
        </w:rPr>
        <w:t>Voegele_V_1218_127</w:t>
      </w:r>
    </w:p>
    <w:p w14:paraId="668A2540" w14:textId="4805D043" w:rsidR="000F1F9C" w:rsidRPr="006E55ED" w:rsidRDefault="00450B8F" w:rsidP="00E479BC">
      <w:pPr>
        <w:spacing w:after="0"/>
        <w:ind w:left="5339" w:right="-271"/>
        <w:contextualSpacing/>
        <w:rPr>
          <w:rFonts w:ascii="Verdana" w:hAnsi="Verdana"/>
          <w:b/>
          <w:color w:val="000000" w:themeColor="text1"/>
        </w:rPr>
      </w:pPr>
      <w:r w:rsidRPr="006E55ED">
        <w:rPr>
          <w:rFonts w:ascii="Verdana" w:hAnsi="Verdana"/>
          <w:b/>
          <w:noProof/>
          <w:color w:val="000000" w:themeColor="text1"/>
          <w:lang w:eastAsia="de-DE" w:bidi="ar-SA"/>
        </w:rPr>
        <w:drawing>
          <wp:anchor distT="0" distB="0" distL="114300" distR="114300" simplePos="0" relativeHeight="251684864" behindDoc="0" locked="0" layoutInCell="1" allowOverlap="1" wp14:anchorId="59451F0E" wp14:editId="24443745">
            <wp:simplePos x="0" y="0"/>
            <wp:positionH relativeFrom="column">
              <wp:posOffset>812119</wp:posOffset>
            </wp:positionH>
            <wp:positionV relativeFrom="paragraph">
              <wp:posOffset>142875</wp:posOffset>
            </wp:positionV>
            <wp:extent cx="2132421" cy="1199515"/>
            <wp:effectExtent l="0" t="0" r="1270" b="635"/>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132421" cy="1199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F7479" w14:textId="77777777" w:rsidR="00A61B5D" w:rsidRPr="006E55ED" w:rsidRDefault="00BA5C18" w:rsidP="00E479BC">
      <w:pPr>
        <w:spacing w:after="0"/>
        <w:ind w:left="5339" w:right="-271"/>
        <w:contextualSpacing/>
        <w:rPr>
          <w:rFonts w:ascii="Verdana" w:hAnsi="Verdana" w:cs="AvenirNextLTPro-Regular"/>
          <w:color w:val="000000" w:themeColor="text1"/>
          <w:sz w:val="20"/>
          <w:szCs w:val="20"/>
        </w:rPr>
      </w:pPr>
      <w:r w:rsidRPr="006E55ED">
        <w:rPr>
          <w:rFonts w:ascii="Verdana" w:hAnsi="Verdana"/>
          <w:color w:val="000000" w:themeColor="text1"/>
          <w:sz w:val="20"/>
        </w:rPr>
        <w:t xml:space="preserve">Immediately recognizable by the yellow hardtop: </w:t>
      </w:r>
    </w:p>
    <w:p w14:paraId="2FC5BB15" w14:textId="5AB84B74" w:rsidR="002C6D4B" w:rsidRPr="006E55ED" w:rsidRDefault="007E6D3E" w:rsidP="00E479BC">
      <w:pPr>
        <w:spacing w:after="0"/>
        <w:ind w:left="5339" w:right="-271"/>
        <w:contextualSpacing/>
        <w:rPr>
          <w:rFonts w:ascii="Verdana" w:hAnsi="Verdana" w:cs="AvenirNextLTPro-Regular"/>
          <w:color w:val="000000" w:themeColor="text1"/>
          <w:sz w:val="20"/>
          <w:szCs w:val="20"/>
        </w:rPr>
      </w:pPr>
      <w:r w:rsidRPr="006E55ED">
        <w:rPr>
          <w:rFonts w:ascii="Verdana" w:hAnsi="Verdana"/>
          <w:color w:val="000000" w:themeColor="text1"/>
          <w:sz w:val="20"/>
        </w:rPr>
        <w:t xml:space="preserve">The SUPER pavers from VÖGELE. </w:t>
      </w:r>
    </w:p>
    <w:p w14:paraId="7A929B57" w14:textId="4029D9D4" w:rsidR="00BE391F" w:rsidRPr="006E55ED" w:rsidRDefault="00BE391F" w:rsidP="00E479BC">
      <w:pPr>
        <w:spacing w:after="0"/>
        <w:ind w:left="5339" w:right="-271"/>
        <w:contextualSpacing/>
        <w:rPr>
          <w:rFonts w:ascii="Verdana" w:hAnsi="Verdana"/>
          <w:color w:val="000000" w:themeColor="text1"/>
          <w:sz w:val="20"/>
          <w:szCs w:val="20"/>
        </w:rPr>
      </w:pPr>
    </w:p>
    <w:p w14:paraId="33812989" w14:textId="7BC252B2" w:rsidR="0071012D" w:rsidRPr="006E55ED" w:rsidRDefault="0071012D" w:rsidP="00E479BC">
      <w:pPr>
        <w:spacing w:after="0"/>
        <w:ind w:left="5339" w:right="-271"/>
        <w:contextualSpacing/>
        <w:rPr>
          <w:rFonts w:ascii="Verdana" w:hAnsi="Verdana"/>
          <w:color w:val="000000" w:themeColor="text1"/>
          <w:sz w:val="20"/>
          <w:szCs w:val="20"/>
        </w:rPr>
      </w:pPr>
    </w:p>
    <w:p w14:paraId="738BDEE4" w14:textId="76A073F0" w:rsidR="0071012D" w:rsidRPr="006E55ED" w:rsidRDefault="0071012D" w:rsidP="00E479BC">
      <w:pPr>
        <w:spacing w:after="0"/>
        <w:ind w:left="5339" w:right="-271"/>
        <w:contextualSpacing/>
        <w:rPr>
          <w:rFonts w:ascii="Verdana" w:hAnsi="Verdana"/>
          <w:color w:val="000000" w:themeColor="text1"/>
          <w:sz w:val="20"/>
          <w:szCs w:val="20"/>
        </w:rPr>
      </w:pPr>
    </w:p>
    <w:p w14:paraId="7D2335BF" w14:textId="266185A4" w:rsidR="0071012D" w:rsidRPr="006E55ED" w:rsidRDefault="0071012D" w:rsidP="00E479BC">
      <w:pPr>
        <w:spacing w:after="0"/>
        <w:ind w:left="5339" w:right="-271"/>
        <w:contextualSpacing/>
        <w:rPr>
          <w:rFonts w:ascii="Verdana" w:hAnsi="Verdana"/>
          <w:color w:val="000000" w:themeColor="text1"/>
          <w:sz w:val="20"/>
          <w:szCs w:val="20"/>
        </w:rPr>
      </w:pPr>
    </w:p>
    <w:p w14:paraId="4436BD5C" w14:textId="29BDEC22" w:rsidR="003B65C4" w:rsidRPr="006E55ED" w:rsidRDefault="003B65C4" w:rsidP="00E479BC">
      <w:pPr>
        <w:spacing w:after="0"/>
        <w:ind w:left="5339" w:right="-271"/>
        <w:contextualSpacing/>
        <w:rPr>
          <w:rFonts w:ascii="Verdana" w:hAnsi="Verdana"/>
          <w:color w:val="000000" w:themeColor="text1"/>
          <w:sz w:val="20"/>
          <w:szCs w:val="20"/>
        </w:rPr>
      </w:pPr>
    </w:p>
    <w:p w14:paraId="3277DE8F" w14:textId="77777777" w:rsidR="008006DB" w:rsidRPr="006E55ED" w:rsidRDefault="008006DB" w:rsidP="00E479BC">
      <w:pPr>
        <w:spacing w:after="0"/>
        <w:ind w:left="5339" w:right="-271"/>
        <w:contextualSpacing/>
        <w:rPr>
          <w:rFonts w:ascii="Verdana" w:hAnsi="Verdana"/>
          <w:color w:val="000000" w:themeColor="text1"/>
          <w:sz w:val="20"/>
          <w:szCs w:val="20"/>
        </w:rPr>
      </w:pPr>
    </w:p>
    <w:bookmarkEnd w:id="0"/>
    <w:bookmarkEnd w:id="1"/>
    <w:p w14:paraId="2EFBE147" w14:textId="18FA906A" w:rsidR="003B65C4" w:rsidRPr="006E55ED" w:rsidRDefault="003B65C4" w:rsidP="00E479BC">
      <w:pPr>
        <w:spacing w:after="0"/>
        <w:ind w:left="5339" w:right="-271"/>
        <w:contextualSpacing/>
        <w:rPr>
          <w:rFonts w:ascii="Verdana" w:hAnsi="Verdana"/>
          <w:color w:val="000000" w:themeColor="text1"/>
          <w:sz w:val="20"/>
          <w:szCs w:val="20"/>
        </w:rPr>
      </w:pPr>
    </w:p>
    <w:p w14:paraId="0FFE29C7" w14:textId="26862204" w:rsidR="003B65C4" w:rsidRPr="006E55ED" w:rsidRDefault="00450B8F" w:rsidP="00E479BC">
      <w:pPr>
        <w:spacing w:after="0"/>
        <w:ind w:left="5339" w:right="-271"/>
        <w:contextualSpacing/>
        <w:rPr>
          <w:rFonts w:ascii="Verdana" w:hAnsi="Verdana"/>
          <w:color w:val="000000" w:themeColor="text1"/>
        </w:rPr>
      </w:pPr>
      <w:bookmarkStart w:id="2" w:name="OLE_LINK3"/>
      <w:bookmarkStart w:id="3" w:name="OLE_LINK4"/>
      <w:r w:rsidRPr="006E55ED">
        <w:rPr>
          <w:rFonts w:ascii="Verdana" w:hAnsi="Verdana"/>
          <w:b/>
          <w:noProof/>
          <w:color w:val="000000" w:themeColor="text1"/>
          <w:lang w:eastAsia="de-DE" w:bidi="ar-SA"/>
        </w:rPr>
        <w:drawing>
          <wp:anchor distT="0" distB="0" distL="114300" distR="114300" simplePos="0" relativeHeight="251686912" behindDoc="0" locked="0" layoutInCell="1" allowOverlap="1" wp14:anchorId="2CAC9FFF" wp14:editId="608828C8">
            <wp:simplePos x="0" y="0"/>
            <wp:positionH relativeFrom="column">
              <wp:posOffset>812006</wp:posOffset>
            </wp:positionH>
            <wp:positionV relativeFrom="paragraph">
              <wp:posOffset>67945</wp:posOffset>
            </wp:positionV>
            <wp:extent cx="2132647" cy="1421765"/>
            <wp:effectExtent l="0" t="0" r="1270" b="698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132647" cy="1421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55ED">
        <w:rPr>
          <w:rFonts w:ascii="Verdana" w:hAnsi="Verdana"/>
          <w:bCs/>
          <w:noProof/>
          <w:color w:val="000000" w:themeColor="text1"/>
          <w:lang w:eastAsia="de-DE" w:bidi="ar-SA"/>
        </w:rPr>
        <mc:AlternateContent>
          <mc:Choice Requires="wps">
            <w:drawing>
              <wp:anchor distT="0" distB="0" distL="114300" distR="114300" simplePos="0" relativeHeight="251681792" behindDoc="1" locked="0" layoutInCell="1" allowOverlap="1" wp14:anchorId="7FA4BF02" wp14:editId="453E6E54">
                <wp:simplePos x="0" y="0"/>
                <wp:positionH relativeFrom="column">
                  <wp:posOffset>3253740</wp:posOffset>
                </wp:positionH>
                <wp:positionV relativeFrom="paragraph">
                  <wp:posOffset>-1270</wp:posOffset>
                </wp:positionV>
                <wp:extent cx="635" cy="1498600"/>
                <wp:effectExtent l="0" t="0" r="50165" b="25400"/>
                <wp:wrapNone/>
                <wp:docPr id="13" name="Gerade Verbindung 13"/>
                <wp:cNvGraphicFramePr/>
                <a:graphic xmlns:a="http://schemas.openxmlformats.org/drawingml/2006/main">
                  <a:graphicData uri="http://schemas.microsoft.com/office/word/2010/wordprocessingShape">
                    <wps:wsp>
                      <wps:cNvCnPr/>
                      <wps:spPr>
                        <a:xfrm>
                          <a:off x="0" y="0"/>
                          <a:ext cx="635" cy="14986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22F43A59" id="Gerade Verbindung 13" o:spid="_x0000_s1026" style="position:absolute;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" strokecolor="windowText" strokeweight=".25pt"/>
            </w:pict>
          </mc:Fallback>
        </mc:AlternateContent>
      </w:r>
      <w:r w:rsidRPr="006E55ED">
        <w:rPr>
          <w:rFonts w:ascii="Verdana" w:hAnsi="Verdana"/>
          <w:b/>
          <w:color w:val="000000" w:themeColor="text1"/>
        </w:rPr>
        <w:t>Voegele_V_1218_200</w:t>
      </w:r>
    </w:p>
    <w:p w14:paraId="249567A0" w14:textId="77777777" w:rsidR="003B65C4" w:rsidRPr="006E55ED" w:rsidRDefault="003B65C4" w:rsidP="00E479BC">
      <w:pPr>
        <w:spacing w:after="0"/>
        <w:ind w:left="5339" w:right="-271"/>
        <w:contextualSpacing/>
        <w:rPr>
          <w:rFonts w:ascii="Verdana" w:hAnsi="Verdana"/>
          <w:b/>
          <w:color w:val="000000" w:themeColor="text1"/>
        </w:rPr>
      </w:pPr>
    </w:p>
    <w:p w14:paraId="12B51EAC" w14:textId="2764DAEF" w:rsidR="003B65C4" w:rsidRPr="006E55ED" w:rsidRDefault="00BA5C18" w:rsidP="00E479BC">
      <w:pPr>
        <w:autoSpaceDE w:val="0"/>
        <w:autoSpaceDN w:val="0"/>
        <w:adjustRightInd w:val="0"/>
        <w:spacing w:after="0" w:line="240" w:lineRule="auto"/>
        <w:ind w:left="5317"/>
        <w:rPr>
          <w:rFonts w:ascii="Verdana" w:hAnsi="Verdana" w:cs="AvenirNextLTPro-Regular"/>
          <w:sz w:val="20"/>
          <w:szCs w:val="20"/>
        </w:rPr>
      </w:pPr>
      <w:r w:rsidRPr="006E55ED">
        <w:rPr>
          <w:rFonts w:ascii="Verdana" w:hAnsi="Verdana"/>
          <w:color w:val="000000" w:themeColor="text1"/>
          <w:sz w:val="20"/>
        </w:rPr>
        <w:t xml:space="preserve">Totally </w:t>
      </w:r>
      <w:r w:rsidRPr="006E55ED">
        <w:rPr>
          <w:rFonts w:ascii="Verdana" w:hAnsi="Verdana"/>
          <w:sz w:val="20"/>
        </w:rPr>
        <w:t>ergonomic: The ErgoPlus 3 operating concept with practical remote control unit for the screed operators.</w:t>
      </w:r>
    </w:p>
    <w:p w14:paraId="49667324" w14:textId="77777777" w:rsidR="003B65C4" w:rsidRPr="006E55ED" w:rsidRDefault="003B65C4" w:rsidP="00E479BC">
      <w:pPr>
        <w:autoSpaceDE w:val="0"/>
        <w:autoSpaceDN w:val="0"/>
        <w:adjustRightInd w:val="0"/>
        <w:spacing w:after="0" w:line="240" w:lineRule="auto"/>
        <w:ind w:left="5317"/>
        <w:rPr>
          <w:rFonts w:ascii="Verdana" w:hAnsi="Verdana" w:cs="AvenirNextLTPro-Regular"/>
          <w:sz w:val="20"/>
          <w:szCs w:val="20"/>
        </w:rPr>
      </w:pPr>
    </w:p>
    <w:p w14:paraId="7A5C10EE" w14:textId="77777777" w:rsidR="003B65C4" w:rsidRPr="006E55ED" w:rsidRDefault="003B65C4" w:rsidP="00E479BC">
      <w:pPr>
        <w:autoSpaceDE w:val="0"/>
        <w:autoSpaceDN w:val="0"/>
        <w:adjustRightInd w:val="0"/>
        <w:spacing w:after="0" w:line="240" w:lineRule="auto"/>
        <w:ind w:left="5317"/>
        <w:rPr>
          <w:rFonts w:ascii="Verdana" w:hAnsi="Verdana" w:cs="AvenirNextLTPro-Regular"/>
          <w:sz w:val="20"/>
          <w:szCs w:val="20"/>
        </w:rPr>
      </w:pPr>
    </w:p>
    <w:p w14:paraId="435D49C5" w14:textId="77777777" w:rsidR="008006DB" w:rsidRPr="006E55ED" w:rsidRDefault="008006DB"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p w14:paraId="47314263" w14:textId="77777777" w:rsidR="00507DD6" w:rsidRPr="006E55ED" w:rsidRDefault="00507DD6"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bookmarkEnd w:id="2"/>
    <w:bookmarkEnd w:id="3"/>
    <w:p w14:paraId="18DEE88A" w14:textId="77777777" w:rsidR="008006DB" w:rsidRPr="006E55ED" w:rsidRDefault="008006DB" w:rsidP="00E479BC">
      <w:pPr>
        <w:rPr>
          <w:rFonts w:ascii="Verdana" w:hAnsi="Verdana"/>
          <w:color w:val="000000" w:themeColor="text1"/>
          <w:sz w:val="20"/>
          <w:szCs w:val="20"/>
        </w:rPr>
      </w:pPr>
    </w:p>
    <w:p w14:paraId="1A1F010C" w14:textId="77777777" w:rsidR="008006DB" w:rsidRPr="006E55ED" w:rsidRDefault="008006DB" w:rsidP="00E479BC">
      <w:pPr>
        <w:rPr>
          <w:rFonts w:ascii="Verdana" w:hAnsi="Verdana"/>
          <w:color w:val="000000" w:themeColor="text1"/>
          <w:sz w:val="20"/>
          <w:szCs w:val="20"/>
        </w:rPr>
      </w:pPr>
    </w:p>
    <w:p w14:paraId="66F548F3" w14:textId="72F38504" w:rsidR="003B65C4" w:rsidRPr="006E55ED" w:rsidRDefault="003B65C4" w:rsidP="00E479BC">
      <w:pPr>
        <w:rPr>
          <w:rFonts w:ascii="Verdana" w:hAnsi="Verdana"/>
          <w:color w:val="000000" w:themeColor="text1"/>
          <w:sz w:val="20"/>
          <w:szCs w:val="20"/>
        </w:rPr>
      </w:pPr>
      <w:r w:rsidRPr="006E55ED">
        <w:br w:type="page"/>
      </w:r>
    </w:p>
    <w:p w14:paraId="0CBBBA18" w14:textId="77777777" w:rsidR="008006DB" w:rsidRPr="006E55ED" w:rsidRDefault="008006DB" w:rsidP="00E479BC">
      <w:pPr>
        <w:rPr>
          <w:rFonts w:ascii="Verdana" w:hAnsi="Verdana"/>
          <w:color w:val="000000" w:themeColor="text1"/>
          <w:sz w:val="20"/>
          <w:szCs w:val="20"/>
        </w:rPr>
      </w:pPr>
    </w:p>
    <w:p w14:paraId="0342EC02" w14:textId="77777777" w:rsidR="003B43B0" w:rsidRPr="006E55ED" w:rsidRDefault="003B43B0" w:rsidP="00E479BC">
      <w:pPr>
        <w:spacing w:after="0"/>
        <w:ind w:left="5339" w:right="-271"/>
        <w:contextualSpacing/>
        <w:rPr>
          <w:rFonts w:ascii="Verdana" w:hAnsi="Verdana"/>
          <w:color w:val="000000" w:themeColor="text1"/>
          <w:sz w:val="20"/>
          <w:szCs w:val="20"/>
        </w:rPr>
      </w:pPr>
    </w:p>
    <w:p w14:paraId="6AFC7CD3" w14:textId="67998BB1" w:rsidR="003B43B0" w:rsidRPr="006E55ED" w:rsidRDefault="0071012D" w:rsidP="00E479BC">
      <w:pPr>
        <w:spacing w:after="0"/>
        <w:ind w:left="5339" w:right="-271"/>
        <w:contextualSpacing/>
        <w:rPr>
          <w:rFonts w:ascii="Verdana" w:hAnsi="Verdana"/>
          <w:color w:val="000000" w:themeColor="text1"/>
          <w:sz w:val="20"/>
          <w:szCs w:val="20"/>
        </w:rPr>
      </w:pPr>
      <w:r w:rsidRPr="006E55ED">
        <w:rPr>
          <w:rFonts w:ascii="Verdana" w:hAnsi="Verdana"/>
          <w:bCs/>
          <w:noProof/>
          <w:color w:val="000000" w:themeColor="text1"/>
          <w:lang w:eastAsia="de-DE" w:bidi="ar-SA"/>
        </w:rPr>
        <mc:AlternateContent>
          <mc:Choice Requires="wps">
            <w:drawing>
              <wp:anchor distT="0" distB="0" distL="114300" distR="114300" simplePos="0" relativeHeight="251664384" behindDoc="1" locked="0" layoutInCell="1" allowOverlap="1" wp14:anchorId="7CD95557" wp14:editId="29842D6A">
                <wp:simplePos x="0" y="0"/>
                <wp:positionH relativeFrom="column">
                  <wp:posOffset>3253740</wp:posOffset>
                </wp:positionH>
                <wp:positionV relativeFrom="paragraph">
                  <wp:posOffset>175895</wp:posOffset>
                </wp:positionV>
                <wp:extent cx="635" cy="1610360"/>
                <wp:effectExtent l="0" t="0" r="50165" b="15240"/>
                <wp:wrapNone/>
                <wp:docPr id="11" name="Gerade Verbindung 11"/>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4815B038" id="Gerade Verbindung 11" o:spid="_x0000_s1026" style="position:absolute;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" strokecolor="windowText" strokeweight=".25pt"/>
            </w:pict>
          </mc:Fallback>
        </mc:AlternateContent>
      </w:r>
    </w:p>
    <w:p w14:paraId="74675C23" w14:textId="3FE5F8DB" w:rsidR="00BE391F" w:rsidRPr="006E55ED" w:rsidRDefault="0071012D" w:rsidP="00E479BC">
      <w:pPr>
        <w:spacing w:after="0"/>
        <w:ind w:left="5339" w:right="-271"/>
        <w:contextualSpacing/>
        <w:rPr>
          <w:rFonts w:ascii="Verdana" w:hAnsi="Verdana"/>
          <w:color w:val="000000" w:themeColor="text1"/>
        </w:rPr>
      </w:pPr>
      <w:r w:rsidRPr="006E55ED">
        <w:rPr>
          <w:rFonts w:ascii="Verdana" w:hAnsi="Verdana"/>
          <w:b/>
          <w:noProof/>
          <w:color w:val="000000" w:themeColor="text1"/>
          <w:lang w:eastAsia="de-DE" w:bidi="ar-SA"/>
        </w:rPr>
        <w:drawing>
          <wp:anchor distT="0" distB="0" distL="114300" distR="114300" simplePos="0" relativeHeight="251671552" behindDoc="0" locked="0" layoutInCell="1" allowOverlap="1" wp14:anchorId="4E593CC7" wp14:editId="62915A58">
            <wp:simplePos x="0" y="0"/>
            <wp:positionH relativeFrom="column">
              <wp:posOffset>1001946</wp:posOffset>
            </wp:positionH>
            <wp:positionV relativeFrom="paragraph">
              <wp:posOffset>101600</wp:posOffset>
            </wp:positionV>
            <wp:extent cx="1999008" cy="1424122"/>
            <wp:effectExtent l="0" t="0" r="1270" b="508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1999008" cy="1424122"/>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55ED">
        <w:rPr>
          <w:rFonts w:ascii="Verdana" w:hAnsi="Verdana"/>
          <w:b/>
          <w:color w:val="000000" w:themeColor="text1"/>
        </w:rPr>
        <w:t>Voegele_S1700-3f</w:t>
      </w:r>
    </w:p>
    <w:p w14:paraId="143D8703" w14:textId="77777777" w:rsidR="0056051F" w:rsidRPr="006E55ED" w:rsidRDefault="0056051F" w:rsidP="00E479BC">
      <w:pPr>
        <w:spacing w:after="0"/>
        <w:ind w:left="5339" w:right="-271"/>
        <w:contextualSpacing/>
        <w:rPr>
          <w:rFonts w:ascii="Verdana" w:hAnsi="Verdana"/>
          <w:b/>
          <w:color w:val="000000" w:themeColor="text1"/>
        </w:rPr>
      </w:pPr>
    </w:p>
    <w:p w14:paraId="18F00BBC" w14:textId="3C0CA8AD" w:rsidR="003B65C4" w:rsidRPr="006E55ED" w:rsidRDefault="008014DD" w:rsidP="00E479BC">
      <w:pPr>
        <w:autoSpaceDE w:val="0"/>
        <w:autoSpaceDN w:val="0"/>
        <w:adjustRightInd w:val="0"/>
        <w:spacing w:after="0" w:line="240" w:lineRule="auto"/>
        <w:ind w:left="5317"/>
        <w:rPr>
          <w:rFonts w:ascii="Verdana" w:hAnsi="Verdana" w:cs="AvenirNextLTPro-Regular"/>
          <w:sz w:val="20"/>
          <w:szCs w:val="20"/>
        </w:rPr>
      </w:pPr>
      <w:r w:rsidRPr="006E55ED">
        <w:rPr>
          <w:rFonts w:ascii="Verdana" w:hAnsi="Verdana"/>
          <w:color w:val="000000" w:themeColor="text1"/>
          <w:sz w:val="20"/>
        </w:rPr>
        <w:t>Clean technology: Thanks to a sophisticated exhaust aftertreatment system, machines with the designation “i” at the end of their name for “intelligent emissions control”</w:t>
      </w:r>
      <w:r w:rsidR="006E55ED">
        <w:rPr>
          <w:rFonts w:ascii="Verdana" w:hAnsi="Verdana"/>
          <w:color w:val="000000" w:themeColor="text1"/>
          <w:sz w:val="20"/>
        </w:rPr>
        <w:t xml:space="preserve"> </w:t>
      </w:r>
      <w:r w:rsidRPr="006E55ED">
        <w:rPr>
          <w:rFonts w:ascii="Verdana" w:hAnsi="Verdana"/>
          <w:sz w:val="20"/>
        </w:rPr>
        <w:t>meet the strict regulations of US EPA Tier 4f.</w:t>
      </w:r>
    </w:p>
    <w:p w14:paraId="5C51FCDF" w14:textId="77777777" w:rsidR="003B65C4" w:rsidRPr="006E55ED" w:rsidRDefault="003B65C4" w:rsidP="00E479BC">
      <w:pPr>
        <w:autoSpaceDE w:val="0"/>
        <w:autoSpaceDN w:val="0"/>
        <w:adjustRightInd w:val="0"/>
        <w:spacing w:after="0" w:line="240" w:lineRule="auto"/>
        <w:ind w:left="5317"/>
        <w:rPr>
          <w:rFonts w:ascii="Verdana" w:hAnsi="Verdana" w:cs="AvenirNextLTPro-Regular"/>
          <w:sz w:val="20"/>
          <w:szCs w:val="20"/>
        </w:rPr>
      </w:pPr>
    </w:p>
    <w:p w14:paraId="4BFEDC60" w14:textId="77777777" w:rsidR="003B65C4" w:rsidRPr="006E55ED"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0B5927BE" w14:textId="77777777" w:rsidR="003B65C4" w:rsidRPr="006E55ED"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6BDA3EFA" w14:textId="77777777" w:rsidR="003B65C4" w:rsidRPr="006E55ED"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AEEC8A" w14:textId="77777777" w:rsidR="003B65C4" w:rsidRPr="006E55ED"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1422330" w14:textId="77777777" w:rsidR="008014DD" w:rsidRPr="006E55ED" w:rsidRDefault="008014DD" w:rsidP="00E479BC">
      <w:pPr>
        <w:spacing w:after="0"/>
        <w:ind w:left="5339" w:right="-271"/>
        <w:contextualSpacing/>
        <w:rPr>
          <w:rFonts w:ascii="Verdana" w:hAnsi="Verdana"/>
          <w:color w:val="000000" w:themeColor="text1"/>
          <w:sz w:val="20"/>
          <w:szCs w:val="20"/>
        </w:rPr>
      </w:pPr>
      <w:r w:rsidRPr="006E55ED">
        <w:rPr>
          <w:rFonts w:ascii="Verdana" w:hAnsi="Verdana"/>
          <w:bCs/>
          <w:noProof/>
          <w:color w:val="000000" w:themeColor="text1"/>
          <w:lang w:eastAsia="de-DE" w:bidi="ar-SA"/>
        </w:rPr>
        <mc:AlternateContent>
          <mc:Choice Requires="wps">
            <w:drawing>
              <wp:anchor distT="0" distB="0" distL="114300" distR="114300" simplePos="0" relativeHeight="251688960" behindDoc="1" locked="0" layoutInCell="1" allowOverlap="1" wp14:anchorId="1D31EA0D" wp14:editId="1EECBADC">
                <wp:simplePos x="0" y="0"/>
                <wp:positionH relativeFrom="column">
                  <wp:posOffset>3253740</wp:posOffset>
                </wp:positionH>
                <wp:positionV relativeFrom="paragraph">
                  <wp:posOffset>175895</wp:posOffset>
                </wp:positionV>
                <wp:extent cx="635" cy="1610360"/>
                <wp:effectExtent l="0" t="0" r="50165" b="15240"/>
                <wp:wrapNone/>
                <wp:docPr id="3" name="Gerade Verbindung 3"/>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4310C04A" id="Gerade Verbindung 3" o:spid="_x0000_s1026" style="position:absolute;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" strokecolor="windowText" strokeweight=".25pt"/>
            </w:pict>
          </mc:Fallback>
        </mc:AlternateContent>
      </w:r>
    </w:p>
    <w:p w14:paraId="314CAC53" w14:textId="04A076D0" w:rsidR="008014DD" w:rsidRPr="006E55ED" w:rsidRDefault="008014DD" w:rsidP="00E479BC">
      <w:pPr>
        <w:spacing w:after="0"/>
        <w:ind w:left="5339" w:right="-271"/>
        <w:contextualSpacing/>
        <w:rPr>
          <w:rFonts w:ascii="Verdana" w:hAnsi="Verdana"/>
          <w:color w:val="000000" w:themeColor="text1"/>
        </w:rPr>
      </w:pPr>
      <w:r w:rsidRPr="006E55ED">
        <w:rPr>
          <w:rFonts w:ascii="Verdana" w:hAnsi="Verdana"/>
          <w:b/>
          <w:noProof/>
          <w:color w:val="000000" w:themeColor="text1"/>
          <w:lang w:eastAsia="de-DE" w:bidi="ar-SA"/>
        </w:rPr>
        <w:drawing>
          <wp:anchor distT="0" distB="0" distL="114300" distR="114300" simplePos="0" relativeHeight="251689984" behindDoc="0" locked="0" layoutInCell="1" allowOverlap="1" wp14:anchorId="7AC93DFE" wp14:editId="7D43CC10">
            <wp:simplePos x="0" y="0"/>
            <wp:positionH relativeFrom="column">
              <wp:posOffset>933451</wp:posOffset>
            </wp:positionH>
            <wp:positionV relativeFrom="paragraph">
              <wp:posOffset>100965</wp:posOffset>
            </wp:positionV>
            <wp:extent cx="2135998" cy="1423999"/>
            <wp:effectExtent l="0" t="0" r="0" b="508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135998" cy="14239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55ED">
        <w:rPr>
          <w:rFonts w:ascii="Verdana" w:hAnsi="Verdana"/>
          <w:b/>
          <w:color w:val="000000" w:themeColor="text1"/>
        </w:rPr>
        <w:t>Voegele_V_1219_131</w:t>
      </w:r>
    </w:p>
    <w:p w14:paraId="657BB55B" w14:textId="77777777" w:rsidR="008014DD" w:rsidRPr="006E55ED" w:rsidRDefault="008014DD" w:rsidP="00E479BC">
      <w:pPr>
        <w:spacing w:after="0"/>
        <w:ind w:left="5339" w:right="-271"/>
        <w:contextualSpacing/>
        <w:rPr>
          <w:rFonts w:ascii="Verdana" w:hAnsi="Verdana"/>
          <w:b/>
          <w:color w:val="000000" w:themeColor="text1"/>
        </w:rPr>
      </w:pPr>
    </w:p>
    <w:p w14:paraId="4072FC8C" w14:textId="4C374442" w:rsidR="008014DD" w:rsidRPr="006E55ED" w:rsidRDefault="008C61A4" w:rsidP="00E479BC">
      <w:pPr>
        <w:autoSpaceDE w:val="0"/>
        <w:autoSpaceDN w:val="0"/>
        <w:adjustRightInd w:val="0"/>
        <w:spacing w:after="0" w:line="240" w:lineRule="auto"/>
        <w:ind w:left="5317"/>
        <w:rPr>
          <w:rFonts w:ascii="Verdana" w:hAnsi="Verdana" w:cs="AvenirNextLTPro-Regular"/>
          <w:color w:val="000000" w:themeColor="text1"/>
          <w:sz w:val="20"/>
          <w:szCs w:val="20"/>
        </w:rPr>
      </w:pPr>
      <w:r w:rsidRPr="006E55ED">
        <w:rPr>
          <w:rFonts w:ascii="Verdana" w:hAnsi="Verdana"/>
          <w:color w:val="000000" w:themeColor="text1"/>
          <w:sz w:val="20"/>
        </w:rPr>
        <w:t>The VÖGELE VF 500 front-mounted extending screed (with extending units mounted in front of the basic screed) features extremely high stability for maximum evenness and great variability.</w:t>
      </w:r>
    </w:p>
    <w:p w14:paraId="164F6127" w14:textId="77777777" w:rsidR="008014DD" w:rsidRPr="006E55ED"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E4EC3EB" w14:textId="77777777" w:rsidR="008014DD" w:rsidRPr="006E55ED"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BF1BC3" w14:textId="77777777" w:rsidR="008014DD" w:rsidRPr="006E55ED"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498D863" w14:textId="77777777" w:rsidR="008014DD" w:rsidRPr="006E55ED"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6B231EC" w14:textId="77777777" w:rsidR="008014DD" w:rsidRPr="006E55ED"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bookmarkStart w:id="4" w:name="_GoBack"/>
      <w:bookmarkEnd w:id="4"/>
    </w:p>
    <w:p w14:paraId="1C022ACB"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1A3063FF"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4D78F498"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344C4595"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6D164137"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09D0BDE4"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28117E50"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42279C87"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04ACBC3E"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71BE37CA"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296F331A" w14:textId="341760D4" w:rsidR="008014DD" w:rsidRPr="006E55ED" w:rsidRDefault="008014DD" w:rsidP="00E479BC">
      <w:pPr>
        <w:spacing w:after="0"/>
        <w:ind w:right="-271"/>
        <w:contextualSpacing/>
        <w:rPr>
          <w:rFonts w:ascii="Verdana" w:hAnsi="Verdana" w:cs="AvenirNextLTPro-Regular"/>
          <w:color w:val="000000" w:themeColor="text1"/>
          <w:sz w:val="20"/>
          <w:szCs w:val="20"/>
        </w:rPr>
      </w:pPr>
    </w:p>
    <w:p w14:paraId="7FEA82E6" w14:textId="048B9CF3" w:rsidR="00A61B5D" w:rsidRPr="006E55ED" w:rsidRDefault="00A61B5D" w:rsidP="00E479BC">
      <w:pPr>
        <w:spacing w:after="0"/>
        <w:ind w:right="-271"/>
        <w:contextualSpacing/>
        <w:rPr>
          <w:rFonts w:ascii="Verdana" w:hAnsi="Verdana" w:cs="AvenirNextLTPro-Regular"/>
          <w:color w:val="000000" w:themeColor="text1"/>
          <w:sz w:val="20"/>
          <w:szCs w:val="20"/>
        </w:rPr>
      </w:pPr>
    </w:p>
    <w:p w14:paraId="7B10DA89" w14:textId="266319A4" w:rsidR="00A61B5D" w:rsidRPr="006E55ED" w:rsidRDefault="00A61B5D" w:rsidP="00E479BC">
      <w:pPr>
        <w:spacing w:after="0"/>
        <w:ind w:right="-271"/>
        <w:contextualSpacing/>
        <w:rPr>
          <w:rFonts w:ascii="Verdana" w:hAnsi="Verdana" w:cs="AvenirNextLTPro-Regular"/>
          <w:color w:val="000000" w:themeColor="text1"/>
          <w:sz w:val="20"/>
          <w:szCs w:val="20"/>
        </w:rPr>
      </w:pPr>
    </w:p>
    <w:p w14:paraId="42DB698B" w14:textId="77777777" w:rsidR="00A61B5D" w:rsidRPr="006E55ED" w:rsidRDefault="00A61B5D" w:rsidP="00E479BC">
      <w:pPr>
        <w:spacing w:after="0"/>
        <w:ind w:right="-271"/>
        <w:contextualSpacing/>
        <w:rPr>
          <w:rFonts w:ascii="Verdana" w:hAnsi="Verdana" w:cs="AvenirNextLTPro-Regular"/>
          <w:color w:val="000000" w:themeColor="text1"/>
          <w:sz w:val="20"/>
          <w:szCs w:val="20"/>
        </w:rPr>
      </w:pPr>
    </w:p>
    <w:p w14:paraId="15476C34"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700EB3EC"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7F1944F0"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0776B416" w14:textId="77777777" w:rsidR="008014DD" w:rsidRPr="006E55ED" w:rsidRDefault="008014DD" w:rsidP="00E479BC">
      <w:pPr>
        <w:spacing w:after="0"/>
        <w:ind w:right="-271"/>
        <w:contextualSpacing/>
        <w:rPr>
          <w:rFonts w:ascii="Verdana" w:hAnsi="Verdana" w:cs="AvenirNextLTPro-Regular"/>
          <w:color w:val="000000" w:themeColor="text1"/>
          <w:sz w:val="20"/>
          <w:szCs w:val="20"/>
        </w:rPr>
      </w:pPr>
    </w:p>
    <w:p w14:paraId="1ACDCC33" w14:textId="77777777" w:rsidR="008C61A4" w:rsidRPr="006E55ED" w:rsidRDefault="008C61A4" w:rsidP="00E479BC">
      <w:pPr>
        <w:spacing w:after="0"/>
        <w:ind w:right="-271"/>
        <w:contextualSpacing/>
        <w:rPr>
          <w:rFonts w:ascii="Verdana" w:hAnsi="Verdana" w:cs="AvenirNextLTPro-Regular"/>
          <w:color w:val="000000" w:themeColor="text1"/>
          <w:sz w:val="20"/>
          <w:szCs w:val="20"/>
        </w:rPr>
      </w:pPr>
    </w:p>
    <w:p w14:paraId="52EF688F" w14:textId="77777777" w:rsidR="003B65C4" w:rsidRPr="006E55ED" w:rsidRDefault="003B65C4" w:rsidP="00E479BC">
      <w:pPr>
        <w:rPr>
          <w:rFonts w:ascii="Verdana" w:hAnsi="Verdana"/>
          <w:color w:val="000000" w:themeColor="text1"/>
          <w:sz w:val="20"/>
          <w:szCs w:val="20"/>
        </w:rPr>
        <w:sectPr w:rsidR="003B65C4" w:rsidRPr="006E55ED" w:rsidSect="00407F80">
          <w:headerReference w:type="default" r:id="rId14"/>
          <w:footerReference w:type="default" r:id="rId15"/>
          <w:pgSz w:w="11906" w:h="16838"/>
          <w:pgMar w:top="1418" w:right="1134" w:bottom="1134" w:left="1134" w:header="709" w:footer="437" w:gutter="0"/>
          <w:cols w:space="708"/>
          <w:docGrid w:linePitch="360"/>
        </w:sectPr>
      </w:pPr>
    </w:p>
    <w:p w14:paraId="0C655755" w14:textId="77777777" w:rsidR="00517FA3" w:rsidRPr="006E55ED" w:rsidRDefault="00517FA3" w:rsidP="00E479BC">
      <w:pPr>
        <w:pBdr>
          <w:bottom w:val="single" w:sz="6" w:space="1" w:color="auto"/>
        </w:pBdr>
        <w:spacing w:after="0"/>
        <w:ind w:left="567" w:right="-271" w:hanging="7"/>
        <w:contextualSpacing/>
        <w:rPr>
          <w:rFonts w:ascii="Verdana" w:hAnsi="Verdana"/>
          <w:b/>
          <w:caps/>
          <w:color w:val="000000" w:themeColor="text1"/>
        </w:rPr>
      </w:pPr>
    </w:p>
    <w:p w14:paraId="0E1D7F67" w14:textId="77777777" w:rsidR="00517FA3" w:rsidRPr="006E55ED" w:rsidRDefault="00517FA3" w:rsidP="00E479BC">
      <w:pPr>
        <w:pBdr>
          <w:bottom w:val="single" w:sz="6" w:space="1" w:color="auto"/>
        </w:pBdr>
        <w:spacing w:after="0"/>
        <w:ind w:left="567" w:right="-271" w:hanging="7"/>
        <w:contextualSpacing/>
        <w:rPr>
          <w:rFonts w:ascii="Verdana" w:hAnsi="Verdana"/>
          <w:b/>
          <w:caps/>
          <w:color w:val="000000" w:themeColor="text1"/>
        </w:rPr>
      </w:pPr>
    </w:p>
    <w:p w14:paraId="13B048B4" w14:textId="2DD453C7" w:rsidR="00783E61" w:rsidRPr="006E55ED" w:rsidRDefault="009331F4" w:rsidP="00E479BC">
      <w:pPr>
        <w:pBdr>
          <w:bottom w:val="single" w:sz="6" w:space="1" w:color="auto"/>
        </w:pBdr>
        <w:spacing w:after="0"/>
        <w:ind w:left="567" w:right="-271" w:hanging="7"/>
        <w:contextualSpacing/>
        <w:rPr>
          <w:rFonts w:ascii="Verdana" w:hAnsi="Verdana"/>
          <w:color w:val="000000" w:themeColor="text1"/>
        </w:rPr>
      </w:pPr>
      <w:r w:rsidRPr="006E55ED">
        <w:rPr>
          <w:rFonts w:ascii="Verdana" w:hAnsi="Verdana"/>
          <w:b/>
          <w:color w:val="000000" w:themeColor="text1"/>
        </w:rPr>
        <w:t xml:space="preserve">For further information </w:t>
      </w:r>
      <w:r w:rsidRPr="006E55ED">
        <w:rPr>
          <w:rFonts w:ascii="Verdana" w:hAnsi="Verdana"/>
          <w:b/>
          <w:color w:val="000000" w:themeColor="text1"/>
        </w:rPr>
        <w:br/>
        <w:t>please contact:</w:t>
      </w:r>
    </w:p>
    <w:p w14:paraId="6CE1EC64" w14:textId="77777777" w:rsidR="00783E61" w:rsidRPr="006E55ED" w:rsidRDefault="00783E61" w:rsidP="00E479BC">
      <w:pPr>
        <w:spacing w:after="0"/>
        <w:ind w:right="-271"/>
        <w:contextualSpacing/>
        <w:rPr>
          <w:rFonts w:ascii="Verdana" w:hAnsi="Verdana"/>
          <w:color w:val="000000" w:themeColor="text1"/>
        </w:rPr>
      </w:pPr>
    </w:p>
    <w:p w14:paraId="3236B1B7" w14:textId="77777777" w:rsidR="00783E61" w:rsidRPr="006E55ED" w:rsidRDefault="00783E61"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JOSEPH VÖGELE AG</w:t>
      </w:r>
    </w:p>
    <w:p w14:paraId="774C76D8" w14:textId="77777777" w:rsidR="00783E61" w:rsidRPr="006E55ED" w:rsidRDefault="00783E61"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Roland Schug, Anja Sehr</w:t>
      </w:r>
    </w:p>
    <w:p w14:paraId="4B78339B" w14:textId="77777777" w:rsidR="00783E61" w:rsidRPr="006E55ED" w:rsidRDefault="00783E61"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Joseph-Vögele-Str. 1</w:t>
      </w:r>
    </w:p>
    <w:p w14:paraId="5D6093CE" w14:textId="77777777" w:rsidR="00783E61" w:rsidRPr="006E55ED" w:rsidRDefault="00783E61"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67075 Ludwigshafen</w:t>
      </w:r>
    </w:p>
    <w:p w14:paraId="5D131F26" w14:textId="3714B02C" w:rsidR="00783E61" w:rsidRPr="006E55ED" w:rsidRDefault="00EE6CA0"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Germany</w:t>
      </w:r>
    </w:p>
    <w:p w14:paraId="419EE26D" w14:textId="77777777" w:rsidR="00783E61" w:rsidRPr="006E55ED" w:rsidRDefault="00783E61" w:rsidP="00E479BC">
      <w:pPr>
        <w:spacing w:after="0"/>
        <w:ind w:left="567" w:right="-271" w:hanging="7"/>
        <w:contextualSpacing/>
        <w:rPr>
          <w:rFonts w:ascii="Verdana" w:hAnsi="Verdana"/>
          <w:color w:val="000000" w:themeColor="text1"/>
          <w:sz w:val="18"/>
          <w:szCs w:val="18"/>
        </w:rPr>
      </w:pPr>
    </w:p>
    <w:p w14:paraId="3CA3713C" w14:textId="353A3445" w:rsidR="00EE6CA0" w:rsidRPr="006E55ED" w:rsidRDefault="00EE6CA0"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Phone: +49 (0) 621 8105-392</w:t>
      </w:r>
    </w:p>
    <w:p w14:paraId="653BF02C" w14:textId="1E73FE17" w:rsidR="00EE6CA0" w:rsidRPr="006E55ED" w:rsidRDefault="00635A29"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Fax: +49 (0) 621 8105-469</w:t>
      </w:r>
    </w:p>
    <w:p w14:paraId="4779BEF8" w14:textId="5F0CDA1A" w:rsidR="00EE6CA0" w:rsidRPr="006E55ED" w:rsidRDefault="0013667E"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e</w:t>
      </w:r>
      <w:r w:rsidR="006916B5" w:rsidRPr="006E55ED">
        <w:rPr>
          <w:rFonts w:ascii="Verdana" w:hAnsi="Verdana"/>
          <w:color w:val="000000" w:themeColor="text1"/>
          <w:sz w:val="18"/>
        </w:rPr>
        <w:t>-mail: presse@voegele.info</w:t>
      </w:r>
    </w:p>
    <w:p w14:paraId="24A01B05" w14:textId="77777777" w:rsidR="00EE6CA0" w:rsidRPr="006E55ED" w:rsidRDefault="00EE6CA0" w:rsidP="00E479BC">
      <w:pPr>
        <w:spacing w:after="0"/>
        <w:ind w:left="567" w:right="-271" w:hanging="7"/>
        <w:contextualSpacing/>
        <w:rPr>
          <w:rFonts w:ascii="Verdana" w:hAnsi="Verdana"/>
          <w:color w:val="000000" w:themeColor="text1"/>
          <w:sz w:val="18"/>
          <w:szCs w:val="18"/>
        </w:rPr>
      </w:pPr>
      <w:r w:rsidRPr="006E55ED">
        <w:rPr>
          <w:rFonts w:ascii="Verdana" w:hAnsi="Verdana"/>
          <w:color w:val="000000" w:themeColor="text1"/>
          <w:sz w:val="18"/>
        </w:rPr>
        <w:t>www.voegele.info</w:t>
      </w:r>
    </w:p>
    <w:p w14:paraId="0D1D7FD3" w14:textId="7182A93D" w:rsidR="00783E61" w:rsidRPr="006E55ED" w:rsidRDefault="00783E61" w:rsidP="00E479BC">
      <w:pPr>
        <w:spacing w:after="0"/>
        <w:ind w:left="567" w:right="-271" w:hanging="7"/>
        <w:contextualSpacing/>
        <w:rPr>
          <w:rFonts w:ascii="Verdana" w:hAnsi="Verdana"/>
          <w:color w:val="000000" w:themeColor="text1"/>
        </w:rPr>
      </w:pPr>
    </w:p>
    <w:p w14:paraId="615A6F22" w14:textId="07694F35" w:rsidR="00783E61" w:rsidRPr="006E55ED" w:rsidRDefault="00783E61" w:rsidP="00E479BC">
      <w:pPr>
        <w:spacing w:after="0"/>
        <w:ind w:left="567" w:right="-271" w:hanging="7"/>
        <w:contextualSpacing/>
        <w:rPr>
          <w:rFonts w:ascii="Verdana" w:hAnsi="Verdana"/>
          <w:color w:val="000000" w:themeColor="text1"/>
        </w:rPr>
      </w:pPr>
    </w:p>
    <w:p w14:paraId="6E105DDF" w14:textId="77777777" w:rsidR="00904C42" w:rsidRPr="006E55ED" w:rsidRDefault="00904C42" w:rsidP="00E479BC">
      <w:pPr>
        <w:spacing w:after="0"/>
        <w:ind w:left="567" w:right="-271" w:hanging="7"/>
        <w:contextualSpacing/>
        <w:rPr>
          <w:rFonts w:ascii="Verdana" w:hAnsi="Verdana"/>
          <w:color w:val="000000" w:themeColor="text1"/>
        </w:rPr>
      </w:pPr>
    </w:p>
    <w:p w14:paraId="64CDDD88" w14:textId="385378D6" w:rsidR="00D001A8" w:rsidRPr="006E55ED" w:rsidRDefault="00D001A8" w:rsidP="00E479BC">
      <w:pPr>
        <w:spacing w:after="0"/>
        <w:ind w:left="567" w:right="-271" w:hanging="7"/>
        <w:contextualSpacing/>
        <w:rPr>
          <w:rFonts w:ascii="Verdana" w:hAnsi="Verdana"/>
          <w:b/>
          <w:bCs/>
          <w:sz w:val="18"/>
          <w:szCs w:val="18"/>
        </w:rPr>
      </w:pPr>
      <w:r w:rsidRPr="006E55ED">
        <w:rPr>
          <w:rFonts w:ascii="Verdana" w:hAnsi="Verdana"/>
          <w:b/>
          <w:sz w:val="18"/>
        </w:rPr>
        <w:t>WIRTGEN AMERICA, Inc.</w:t>
      </w:r>
    </w:p>
    <w:p w14:paraId="48B88F69" w14:textId="0C528870" w:rsidR="00D001A8" w:rsidRPr="006E55ED" w:rsidRDefault="00BE2AED" w:rsidP="00E479BC">
      <w:pPr>
        <w:spacing w:after="0"/>
        <w:ind w:left="567" w:right="-271" w:hanging="7"/>
        <w:contextualSpacing/>
        <w:rPr>
          <w:rFonts w:ascii="Verdana" w:hAnsi="Verdana"/>
          <w:b/>
          <w:bCs/>
          <w:sz w:val="18"/>
          <w:szCs w:val="18"/>
        </w:rPr>
      </w:pPr>
      <w:r w:rsidRPr="006E55ED">
        <w:rPr>
          <w:rFonts w:ascii="Verdana" w:hAnsi="Verdana"/>
          <w:b/>
          <w:sz w:val="18"/>
        </w:rPr>
        <w:t>Brodie Hutchins, Matt Graves</w:t>
      </w:r>
    </w:p>
    <w:p w14:paraId="6B628349" w14:textId="77777777" w:rsidR="00D001A8" w:rsidRPr="006E55ED" w:rsidRDefault="00D001A8" w:rsidP="00E479BC">
      <w:pPr>
        <w:spacing w:after="0"/>
        <w:ind w:left="567" w:right="-271" w:hanging="7"/>
        <w:contextualSpacing/>
        <w:rPr>
          <w:rFonts w:ascii="Verdana" w:hAnsi="Verdana"/>
          <w:b/>
          <w:bCs/>
          <w:sz w:val="18"/>
          <w:szCs w:val="18"/>
        </w:rPr>
      </w:pPr>
      <w:r w:rsidRPr="006E55ED">
        <w:rPr>
          <w:rFonts w:ascii="Verdana" w:hAnsi="Verdana"/>
          <w:b/>
          <w:sz w:val="18"/>
        </w:rPr>
        <w:t>6030 Dana Way</w:t>
      </w:r>
    </w:p>
    <w:p w14:paraId="3D53870C" w14:textId="77777777" w:rsidR="00D001A8" w:rsidRPr="006E55ED" w:rsidRDefault="00D001A8" w:rsidP="00E479BC">
      <w:pPr>
        <w:spacing w:after="0"/>
        <w:ind w:left="567" w:right="-271" w:hanging="7"/>
        <w:contextualSpacing/>
        <w:rPr>
          <w:rFonts w:ascii="Verdana" w:hAnsi="Verdana"/>
          <w:b/>
          <w:bCs/>
          <w:sz w:val="18"/>
          <w:szCs w:val="18"/>
        </w:rPr>
      </w:pPr>
      <w:r w:rsidRPr="006E55ED">
        <w:rPr>
          <w:rFonts w:ascii="Verdana" w:hAnsi="Verdana"/>
          <w:b/>
          <w:sz w:val="18"/>
        </w:rPr>
        <w:t>Antioch, TN 37013</w:t>
      </w:r>
    </w:p>
    <w:p w14:paraId="4870B70B" w14:textId="77777777" w:rsidR="00D001A8" w:rsidRPr="006E55ED" w:rsidRDefault="00D001A8" w:rsidP="00E479BC">
      <w:pPr>
        <w:spacing w:after="0"/>
        <w:ind w:left="567" w:right="-271" w:hanging="7"/>
        <w:contextualSpacing/>
        <w:rPr>
          <w:rFonts w:ascii="Verdana" w:hAnsi="Verdana"/>
          <w:b/>
          <w:bCs/>
          <w:sz w:val="18"/>
          <w:szCs w:val="18"/>
        </w:rPr>
      </w:pPr>
      <w:r w:rsidRPr="006E55ED">
        <w:rPr>
          <w:rFonts w:ascii="Verdana" w:hAnsi="Verdana"/>
          <w:b/>
          <w:sz w:val="18"/>
        </w:rPr>
        <w:t>USA</w:t>
      </w:r>
    </w:p>
    <w:p w14:paraId="272AF91D" w14:textId="77777777" w:rsidR="00D001A8" w:rsidRPr="006E55ED" w:rsidRDefault="00D001A8" w:rsidP="00E479BC">
      <w:pPr>
        <w:spacing w:after="0"/>
        <w:ind w:left="567" w:right="-271" w:hanging="7"/>
        <w:contextualSpacing/>
        <w:rPr>
          <w:rFonts w:ascii="Verdana" w:hAnsi="Verdana"/>
          <w:b/>
          <w:bCs/>
          <w:sz w:val="18"/>
          <w:szCs w:val="18"/>
        </w:rPr>
      </w:pPr>
    </w:p>
    <w:p w14:paraId="36A39864" w14:textId="7360E4DF" w:rsidR="00D001A8" w:rsidRPr="006E55ED" w:rsidRDefault="003E6191" w:rsidP="00E479BC">
      <w:pPr>
        <w:spacing w:after="0"/>
        <w:ind w:left="567" w:right="-271" w:hanging="7"/>
        <w:contextualSpacing/>
        <w:rPr>
          <w:rFonts w:ascii="Verdana" w:hAnsi="Verdana"/>
          <w:b/>
          <w:bCs/>
          <w:sz w:val="18"/>
          <w:szCs w:val="18"/>
        </w:rPr>
      </w:pPr>
      <w:r w:rsidRPr="006E55ED">
        <w:rPr>
          <w:rFonts w:ascii="Verdana" w:hAnsi="Verdana"/>
          <w:b/>
          <w:sz w:val="18"/>
        </w:rPr>
        <w:t>Phone: +1 (615) 501-0600</w:t>
      </w:r>
    </w:p>
    <w:p w14:paraId="3D19F96A" w14:textId="32268A72" w:rsidR="00D001A8" w:rsidRPr="006E55ED" w:rsidRDefault="00904C42" w:rsidP="00E479BC">
      <w:pPr>
        <w:spacing w:after="0"/>
        <w:ind w:left="567" w:right="-271" w:hanging="7"/>
        <w:contextualSpacing/>
        <w:rPr>
          <w:rFonts w:ascii="Verdana" w:hAnsi="Verdana"/>
          <w:b/>
          <w:bCs/>
          <w:sz w:val="18"/>
          <w:szCs w:val="18"/>
        </w:rPr>
      </w:pPr>
      <w:r w:rsidRPr="006E55ED">
        <w:rPr>
          <w:rFonts w:ascii="Verdana" w:hAnsi="Verdana"/>
          <w:b/>
          <w:sz w:val="18"/>
        </w:rPr>
        <w:t>Mobile: +1 (629) 395-5314</w:t>
      </w:r>
    </w:p>
    <w:p w14:paraId="28821D1E" w14:textId="5860BE1E" w:rsidR="00D001A8" w:rsidRPr="006E55ED" w:rsidRDefault="0013667E" w:rsidP="00E479BC">
      <w:pPr>
        <w:spacing w:after="0"/>
        <w:ind w:left="567" w:right="-271" w:hanging="7"/>
        <w:contextualSpacing/>
        <w:rPr>
          <w:rFonts w:ascii="Verdana" w:hAnsi="Verdana"/>
          <w:b/>
          <w:bCs/>
          <w:sz w:val="18"/>
          <w:szCs w:val="18"/>
        </w:rPr>
      </w:pPr>
      <w:r w:rsidRPr="006E55ED">
        <w:rPr>
          <w:rFonts w:ascii="Verdana" w:hAnsi="Verdana"/>
          <w:b/>
          <w:sz w:val="18"/>
        </w:rPr>
        <w:t>e</w:t>
      </w:r>
      <w:r w:rsidR="00D001A8" w:rsidRPr="006E55ED">
        <w:rPr>
          <w:rFonts w:ascii="Verdana" w:hAnsi="Verdana"/>
          <w:b/>
          <w:sz w:val="18"/>
        </w:rPr>
        <w:t>-mail: matt.graves@wirtgen-group.com</w:t>
      </w:r>
    </w:p>
    <w:p w14:paraId="12DF7EE1" w14:textId="3834A18E" w:rsidR="00783E61" w:rsidRPr="006E55ED" w:rsidRDefault="009331F4" w:rsidP="00E479BC">
      <w:pPr>
        <w:spacing w:after="0"/>
        <w:ind w:left="567" w:right="-271" w:hanging="7"/>
        <w:contextualSpacing/>
        <w:rPr>
          <w:rFonts w:ascii="Verdana" w:hAnsi="Verdana"/>
          <w:b/>
          <w:bCs/>
          <w:sz w:val="18"/>
          <w:szCs w:val="18"/>
        </w:rPr>
      </w:pPr>
      <w:r w:rsidRPr="006E55ED">
        <w:rPr>
          <w:rFonts w:ascii="Verdana" w:hAnsi="Verdana"/>
          <w:b/>
          <w:sz w:val="18"/>
        </w:rPr>
        <w:t>www.wirtgen-group.com/america</w:t>
      </w:r>
    </w:p>
    <w:p w14:paraId="51DA2D58" w14:textId="77777777" w:rsidR="009331F4" w:rsidRPr="006E55ED" w:rsidRDefault="009331F4" w:rsidP="009331F4">
      <w:pPr>
        <w:spacing w:after="0"/>
        <w:ind w:right="-271"/>
        <w:contextualSpacing/>
        <w:rPr>
          <w:rFonts w:ascii="Verdana" w:hAnsi="Verdana"/>
          <w:b/>
          <w:color w:val="000000" w:themeColor="text1"/>
          <w:sz w:val="18"/>
          <w:szCs w:val="18"/>
        </w:rPr>
      </w:pPr>
    </w:p>
    <w:p w14:paraId="26D40690" w14:textId="77777777" w:rsidR="00517FA3" w:rsidRPr="006E55ED" w:rsidRDefault="00961C00" w:rsidP="00E479BC">
      <w:pPr>
        <w:pBdr>
          <w:bottom w:val="single" w:sz="6" w:space="1" w:color="auto"/>
        </w:pBdr>
        <w:spacing w:after="0"/>
        <w:ind w:right="-271"/>
        <w:contextualSpacing/>
        <w:rPr>
          <w:rFonts w:ascii="Verdana" w:hAnsi="Verdana"/>
          <w:b/>
          <w:color w:val="000000" w:themeColor="text1"/>
        </w:rPr>
      </w:pPr>
      <w:r w:rsidRPr="006E55ED">
        <w:br w:type="column"/>
      </w:r>
    </w:p>
    <w:p w14:paraId="0CFE2D53" w14:textId="77777777" w:rsidR="00517FA3" w:rsidRPr="006E55ED" w:rsidRDefault="00517FA3" w:rsidP="00E479BC">
      <w:pPr>
        <w:pBdr>
          <w:bottom w:val="single" w:sz="6" w:space="1" w:color="auto"/>
        </w:pBdr>
        <w:spacing w:after="0"/>
        <w:ind w:right="-271"/>
        <w:contextualSpacing/>
        <w:rPr>
          <w:rFonts w:ascii="Verdana" w:hAnsi="Verdana"/>
          <w:b/>
          <w:color w:val="000000" w:themeColor="text1"/>
        </w:rPr>
      </w:pPr>
    </w:p>
    <w:p w14:paraId="51549496" w14:textId="2FCF5E73" w:rsidR="00783E61" w:rsidRPr="006E55ED" w:rsidRDefault="009331F4" w:rsidP="00E479BC">
      <w:pPr>
        <w:pBdr>
          <w:bottom w:val="single" w:sz="6" w:space="1" w:color="auto"/>
        </w:pBdr>
        <w:spacing w:after="0"/>
        <w:ind w:right="-271"/>
        <w:contextualSpacing/>
        <w:rPr>
          <w:rFonts w:ascii="Verdana" w:hAnsi="Verdana"/>
          <w:b/>
          <w:color w:val="000000" w:themeColor="text1"/>
        </w:rPr>
      </w:pPr>
      <w:r w:rsidRPr="006E55ED">
        <w:rPr>
          <w:rFonts w:ascii="Verdana" w:hAnsi="Verdana"/>
          <w:b/>
          <w:color w:val="000000" w:themeColor="text1"/>
        </w:rPr>
        <w:t xml:space="preserve">Please send </w:t>
      </w:r>
      <w:r w:rsidRPr="006E55ED">
        <w:rPr>
          <w:rFonts w:ascii="Verdana" w:hAnsi="Verdana"/>
          <w:b/>
          <w:color w:val="000000" w:themeColor="text1"/>
        </w:rPr>
        <w:br/>
        <w:t>sample copy to:</w:t>
      </w:r>
    </w:p>
    <w:p w14:paraId="34D51F3A" w14:textId="77777777" w:rsidR="00783E61" w:rsidRPr="006E55ED" w:rsidRDefault="00783E61" w:rsidP="00E479BC">
      <w:pPr>
        <w:spacing w:after="0"/>
        <w:ind w:right="-271"/>
        <w:contextualSpacing/>
        <w:rPr>
          <w:rFonts w:ascii="Verdana" w:hAnsi="Verdana"/>
          <w:color w:val="000000" w:themeColor="text1"/>
        </w:rPr>
      </w:pPr>
    </w:p>
    <w:p w14:paraId="6F1BBAA6" w14:textId="77777777" w:rsidR="00783E61" w:rsidRPr="006E55ED" w:rsidRDefault="00783E61"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PREWE</w:t>
      </w:r>
    </w:p>
    <w:p w14:paraId="15D4768E" w14:textId="77777777" w:rsidR="00783E61" w:rsidRPr="006E55ED" w:rsidRDefault="00783E61"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Michael Endulat</w:t>
      </w:r>
    </w:p>
    <w:p w14:paraId="12D4EFFE" w14:textId="77777777" w:rsidR="00783E61" w:rsidRPr="006E55ED" w:rsidRDefault="00783E61"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Goldberger Str. 12</w:t>
      </w:r>
    </w:p>
    <w:p w14:paraId="0E07A4EA" w14:textId="77777777" w:rsidR="00783E61" w:rsidRPr="006E55ED" w:rsidRDefault="00783E61"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27580 Bremerhaven</w:t>
      </w:r>
    </w:p>
    <w:p w14:paraId="564E5CFA" w14:textId="28BAD2A1" w:rsidR="00783E61" w:rsidRPr="006E55ED" w:rsidRDefault="00EE6CA0"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Germany</w:t>
      </w:r>
    </w:p>
    <w:p w14:paraId="1751D6F6" w14:textId="77777777" w:rsidR="00783E61" w:rsidRPr="006E55ED" w:rsidRDefault="00783E61" w:rsidP="00E479BC">
      <w:pPr>
        <w:spacing w:after="0"/>
        <w:ind w:right="-271"/>
        <w:contextualSpacing/>
        <w:rPr>
          <w:rFonts w:ascii="Verdana" w:hAnsi="Verdana"/>
          <w:color w:val="000000" w:themeColor="text1"/>
          <w:sz w:val="18"/>
          <w:szCs w:val="18"/>
        </w:rPr>
      </w:pPr>
    </w:p>
    <w:p w14:paraId="3EECA230" w14:textId="09D91B9A" w:rsidR="00783E61" w:rsidRPr="006E55ED" w:rsidRDefault="00EE6CA0"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Phone: +49 (0) 471 4817-444</w:t>
      </w:r>
    </w:p>
    <w:p w14:paraId="6904937F" w14:textId="77777777" w:rsidR="00EE6CA0" w:rsidRPr="006E55ED" w:rsidRDefault="00EE6CA0" w:rsidP="00E479BC">
      <w:pPr>
        <w:spacing w:after="0"/>
        <w:ind w:right="-271"/>
        <w:contextualSpacing/>
        <w:rPr>
          <w:rFonts w:ascii="Verdana" w:hAnsi="Verdana"/>
          <w:color w:val="000000" w:themeColor="text1"/>
          <w:sz w:val="18"/>
          <w:szCs w:val="18"/>
        </w:rPr>
      </w:pPr>
    </w:p>
    <w:p w14:paraId="1716EA13" w14:textId="328FF82C" w:rsidR="00783E61" w:rsidRPr="006E55ED" w:rsidRDefault="0013667E"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e</w:t>
      </w:r>
      <w:r w:rsidR="00635A29" w:rsidRPr="006E55ED">
        <w:rPr>
          <w:rFonts w:ascii="Verdana" w:hAnsi="Verdana"/>
          <w:color w:val="000000" w:themeColor="text1"/>
          <w:sz w:val="18"/>
        </w:rPr>
        <w:t>-mail: michael.endulat@prewe.com</w:t>
      </w:r>
    </w:p>
    <w:p w14:paraId="651E9E30" w14:textId="77777777" w:rsidR="00783E61" w:rsidRPr="006E55ED" w:rsidRDefault="00783E61" w:rsidP="00E479BC">
      <w:pPr>
        <w:spacing w:after="0"/>
        <w:ind w:right="-271"/>
        <w:contextualSpacing/>
        <w:rPr>
          <w:rFonts w:ascii="Verdana" w:hAnsi="Verdana"/>
          <w:color w:val="000000" w:themeColor="text1"/>
          <w:sz w:val="18"/>
          <w:szCs w:val="18"/>
        </w:rPr>
      </w:pPr>
      <w:r w:rsidRPr="006E55ED">
        <w:rPr>
          <w:rFonts w:ascii="Verdana" w:hAnsi="Verdana"/>
          <w:color w:val="000000" w:themeColor="text1"/>
          <w:sz w:val="18"/>
        </w:rPr>
        <w:t>www.prewe.info</w:t>
      </w:r>
    </w:p>
    <w:p w14:paraId="62A7759F" w14:textId="77777777" w:rsidR="00783E61" w:rsidRPr="006E55ED" w:rsidRDefault="00783E61" w:rsidP="00E479BC">
      <w:pPr>
        <w:spacing w:after="0"/>
        <w:ind w:left="567" w:right="-271" w:hanging="7"/>
        <w:contextualSpacing/>
        <w:rPr>
          <w:rFonts w:ascii="Verdana" w:hAnsi="Verdana"/>
          <w:color w:val="000000" w:themeColor="text1"/>
        </w:rPr>
      </w:pPr>
    </w:p>
    <w:p w14:paraId="4D583AF7" w14:textId="1765A239" w:rsidR="00783E61" w:rsidRPr="006E55ED" w:rsidRDefault="00783E61" w:rsidP="00E479BC">
      <w:pPr>
        <w:spacing w:after="0"/>
        <w:ind w:left="567" w:right="-271" w:hanging="7"/>
        <w:contextualSpacing/>
        <w:rPr>
          <w:rFonts w:ascii="Verdana" w:hAnsi="Verdana"/>
          <w:color w:val="000000" w:themeColor="text1"/>
        </w:rPr>
      </w:pPr>
    </w:p>
    <w:p w14:paraId="310D25BF" w14:textId="77777777" w:rsidR="00A61B5D" w:rsidRPr="006E55ED" w:rsidRDefault="00A61B5D" w:rsidP="00E479BC">
      <w:pPr>
        <w:spacing w:after="0"/>
        <w:ind w:left="567" w:right="-271" w:hanging="7"/>
        <w:contextualSpacing/>
        <w:rPr>
          <w:rFonts w:ascii="Verdana" w:hAnsi="Verdana"/>
          <w:color w:val="000000" w:themeColor="text1"/>
        </w:rPr>
      </w:pPr>
    </w:p>
    <w:sectPr w:rsidR="00A61B5D" w:rsidRPr="006E55ED" w:rsidSect="00961C00">
      <w:type w:val="continuous"/>
      <w:pgSz w:w="11906" w:h="16838"/>
      <w:pgMar w:top="3005" w:right="1134" w:bottom="1134" w:left="1134" w:header="709" w:footer="43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07758" w14:textId="77777777" w:rsidR="008A0997" w:rsidRDefault="008A0997" w:rsidP="008A31D3">
      <w:pPr>
        <w:spacing w:after="0" w:line="240" w:lineRule="auto"/>
      </w:pPr>
      <w:r>
        <w:separator/>
      </w:r>
    </w:p>
  </w:endnote>
  <w:endnote w:type="continuationSeparator" w:id="0">
    <w:p w14:paraId="70092363" w14:textId="77777777" w:rsidR="008A0997" w:rsidRDefault="008A0997"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AvenirNextLTPro-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16C57" w14:textId="76C165AE" w:rsidR="009D585D" w:rsidRDefault="009D585D"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9423ED">
      <w:rPr>
        <w:rStyle w:val="Seitenzahl"/>
        <w:noProof/>
      </w:rPr>
      <w:t>6</w:t>
    </w:r>
    <w:r>
      <w:rPr>
        <w:rStyle w:val="Seitenzahl"/>
      </w:rPr>
      <w:fldChar w:fldCharType="end"/>
    </w:r>
  </w:p>
  <w:p w14:paraId="72A5F508" w14:textId="77777777" w:rsidR="009D585D" w:rsidRPr="006F0BB2" w:rsidRDefault="009D585D"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bidi="ar-SA"/>
      </w:rPr>
      <w:drawing>
        <wp:anchor distT="0" distB="0" distL="114300" distR="114300" simplePos="0" relativeHeight="251661312" behindDoc="0" locked="0" layoutInCell="1" allowOverlap="1" wp14:anchorId="124AA98D" wp14:editId="55574A42">
          <wp:simplePos x="0" y="0"/>
          <wp:positionH relativeFrom="column">
            <wp:posOffset>-308610</wp:posOffset>
          </wp:positionH>
          <wp:positionV relativeFrom="paragraph">
            <wp:posOffset>-143510</wp:posOffset>
          </wp:positionV>
          <wp:extent cx="6874315" cy="94190"/>
          <wp:effectExtent l="0" t="0" r="0" b="7620"/>
          <wp:wrapNone/>
          <wp:docPr id="12"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AC556F" w14:textId="77777777" w:rsidR="009D585D" w:rsidRDefault="009D585D"/>
  <w:p w14:paraId="0AD79661" w14:textId="77777777" w:rsidR="009D585D" w:rsidRDefault="009D58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A9147" w14:textId="77777777" w:rsidR="008A0997" w:rsidRDefault="008A0997" w:rsidP="008A31D3">
      <w:pPr>
        <w:spacing w:after="0" w:line="240" w:lineRule="auto"/>
      </w:pPr>
      <w:r>
        <w:separator/>
      </w:r>
    </w:p>
  </w:footnote>
  <w:footnote w:type="continuationSeparator" w:id="0">
    <w:p w14:paraId="0C80B38F" w14:textId="77777777" w:rsidR="008A0997" w:rsidRDefault="008A0997"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9D585D" w:rsidRPr="00880B56" w14:paraId="7A66FFBE" w14:textId="77777777" w:rsidTr="005C5964">
      <w:trPr>
        <w:trHeight w:val="1704"/>
      </w:trPr>
      <w:tc>
        <w:tcPr>
          <w:tcW w:w="4832" w:type="dxa"/>
          <w:tcMar>
            <w:left w:w="0" w:type="dxa"/>
            <w:right w:w="0" w:type="dxa"/>
          </w:tcMar>
        </w:tcPr>
        <w:p w14:paraId="4A33107A" w14:textId="77777777" w:rsidR="009D585D" w:rsidRDefault="009D585D"/>
      </w:tc>
      <w:tc>
        <w:tcPr>
          <w:tcW w:w="4806" w:type="dxa"/>
          <w:tcMar>
            <w:left w:w="0" w:type="dxa"/>
            <w:right w:w="0" w:type="dxa"/>
          </w:tcMar>
        </w:tcPr>
        <w:p w14:paraId="240BF948" w14:textId="77777777" w:rsidR="009D585D" w:rsidRDefault="009D585D">
          <w:r>
            <w:rPr>
              <w:noProof/>
              <w:lang w:val="de-DE" w:eastAsia="de-DE" w:bidi="ar-SA"/>
            </w:rPr>
            <w:drawing>
              <wp:anchor distT="0" distB="0" distL="114300" distR="114300" simplePos="0" relativeHeight="251660288" behindDoc="0" locked="0" layoutInCell="1" allowOverlap="1" wp14:anchorId="5FDA4944" wp14:editId="5439960F">
                <wp:simplePos x="0" y="0"/>
                <wp:positionH relativeFrom="column">
                  <wp:posOffset>-3319145</wp:posOffset>
                </wp:positionH>
                <wp:positionV relativeFrom="paragraph">
                  <wp:posOffset>-99695</wp:posOffset>
                </wp:positionV>
                <wp:extent cx="6684876" cy="1249510"/>
                <wp:effectExtent l="0" t="0" r="0" b="0"/>
                <wp:wrapNone/>
                <wp:docPr id="6"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D585D" w:rsidRPr="00880B56" w14:paraId="7C723C1E" w14:textId="77777777" w:rsidTr="00FA6008">
      <w:trPr>
        <w:trHeight w:val="257"/>
      </w:trPr>
      <w:tc>
        <w:tcPr>
          <w:tcW w:w="9638" w:type="dxa"/>
          <w:gridSpan w:val="2"/>
          <w:tcMar>
            <w:left w:w="0" w:type="dxa"/>
            <w:right w:w="0" w:type="dxa"/>
          </w:tcMar>
        </w:tcPr>
        <w:p w14:paraId="5C6E0BE4" w14:textId="77777777" w:rsidR="009D585D" w:rsidRDefault="009D585D" w:rsidP="001E566E">
          <w:pPr>
            <w:pStyle w:val="Kopfzeile"/>
            <w:rPr>
              <w:rFonts w:ascii="Verdana" w:hAnsi="Verdana"/>
              <w:noProof/>
              <w:sz w:val="20"/>
              <w:szCs w:val="20"/>
            </w:rPr>
          </w:pPr>
          <w:r>
            <w:rPr>
              <w:rFonts w:ascii="Verdana" w:hAnsi="Verdana"/>
              <w:noProof/>
              <w:sz w:val="20"/>
              <w:szCs w:val="20"/>
              <w:lang w:val="de-DE" w:eastAsia="de-DE" w:bidi="ar-SA"/>
            </w:rPr>
            <w:drawing>
              <wp:inline distT="0" distB="0" distL="0" distR="0" wp14:anchorId="403EADEB" wp14:editId="3FA2DC80">
                <wp:extent cx="6116320" cy="8648065"/>
                <wp:effectExtent l="0" t="0" r="5080" b="0"/>
                <wp:docPr id="7"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bidi="ar-SA"/>
            </w:rPr>
            <w:drawing>
              <wp:anchor distT="0" distB="0" distL="114300" distR="114300" simplePos="0" relativeHeight="251659264" behindDoc="0" locked="0" layoutInCell="1" allowOverlap="1" wp14:anchorId="65F1E2F4" wp14:editId="0B9C9D49">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04CB0B04" w14:textId="77777777" w:rsidR="009D585D" w:rsidRPr="00880B56" w:rsidRDefault="009D585D" w:rsidP="001E566E">
          <w:pPr>
            <w:pStyle w:val="Kopfzeile"/>
            <w:rPr>
              <w:rFonts w:ascii="Verdana" w:hAnsi="Verdana"/>
              <w:noProof/>
              <w:sz w:val="20"/>
              <w:szCs w:val="20"/>
            </w:rPr>
          </w:pPr>
        </w:p>
      </w:tc>
    </w:tr>
  </w:tbl>
  <w:p w14:paraId="4579366C" w14:textId="77777777" w:rsidR="009D585D" w:rsidRPr="008A31D3" w:rsidRDefault="009D585D">
    <w:pPr>
      <w:pStyle w:val="Kopfzeile"/>
      <w:rPr>
        <w:sz w:val="14"/>
      </w:rPr>
    </w:pPr>
  </w:p>
  <w:p w14:paraId="5A1B3981" w14:textId="77777777" w:rsidR="009D585D" w:rsidRDefault="009D585D"/>
  <w:p w14:paraId="5EF9418E" w14:textId="77777777" w:rsidR="009D585D" w:rsidRDefault="009D58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580E"/>
    <w:rsid w:val="00011D28"/>
    <w:rsid w:val="000168F3"/>
    <w:rsid w:val="00016F07"/>
    <w:rsid w:val="00024C92"/>
    <w:rsid w:val="000346E4"/>
    <w:rsid w:val="000570A6"/>
    <w:rsid w:val="00060584"/>
    <w:rsid w:val="00066A8A"/>
    <w:rsid w:val="0007588A"/>
    <w:rsid w:val="000814D9"/>
    <w:rsid w:val="00085726"/>
    <w:rsid w:val="00087B2E"/>
    <w:rsid w:val="0009470E"/>
    <w:rsid w:val="000A4F72"/>
    <w:rsid w:val="000A58D8"/>
    <w:rsid w:val="000B389B"/>
    <w:rsid w:val="000D1E00"/>
    <w:rsid w:val="000D2125"/>
    <w:rsid w:val="000E6E21"/>
    <w:rsid w:val="000F16A4"/>
    <w:rsid w:val="000F1F9C"/>
    <w:rsid w:val="000F37F8"/>
    <w:rsid w:val="00102D37"/>
    <w:rsid w:val="001055DD"/>
    <w:rsid w:val="00124AE5"/>
    <w:rsid w:val="001307BC"/>
    <w:rsid w:val="0013667E"/>
    <w:rsid w:val="00192247"/>
    <w:rsid w:val="001C4E67"/>
    <w:rsid w:val="001C5CA0"/>
    <w:rsid w:val="001E4942"/>
    <w:rsid w:val="001E566E"/>
    <w:rsid w:val="001F0073"/>
    <w:rsid w:val="001F76CA"/>
    <w:rsid w:val="00203F3C"/>
    <w:rsid w:val="002044E1"/>
    <w:rsid w:val="0020514D"/>
    <w:rsid w:val="002147D2"/>
    <w:rsid w:val="002344E3"/>
    <w:rsid w:val="00237A4A"/>
    <w:rsid w:val="002468E2"/>
    <w:rsid w:val="002508A2"/>
    <w:rsid w:val="002661A1"/>
    <w:rsid w:val="0026735B"/>
    <w:rsid w:val="0027301E"/>
    <w:rsid w:val="00273241"/>
    <w:rsid w:val="002737B0"/>
    <w:rsid w:val="00280BDA"/>
    <w:rsid w:val="0028321D"/>
    <w:rsid w:val="002908E3"/>
    <w:rsid w:val="002A338F"/>
    <w:rsid w:val="002A451A"/>
    <w:rsid w:val="002B6BB3"/>
    <w:rsid w:val="002B7967"/>
    <w:rsid w:val="002C3F56"/>
    <w:rsid w:val="002C6D4B"/>
    <w:rsid w:val="002E323B"/>
    <w:rsid w:val="002E54BD"/>
    <w:rsid w:val="002F4220"/>
    <w:rsid w:val="003210E6"/>
    <w:rsid w:val="003225F4"/>
    <w:rsid w:val="00335DE3"/>
    <w:rsid w:val="003370D0"/>
    <w:rsid w:val="00342A42"/>
    <w:rsid w:val="00343A7D"/>
    <w:rsid w:val="003461FD"/>
    <w:rsid w:val="00373244"/>
    <w:rsid w:val="00380709"/>
    <w:rsid w:val="00386B53"/>
    <w:rsid w:val="00393007"/>
    <w:rsid w:val="003A1871"/>
    <w:rsid w:val="003A7DC7"/>
    <w:rsid w:val="003B158C"/>
    <w:rsid w:val="003B2BE6"/>
    <w:rsid w:val="003B43B0"/>
    <w:rsid w:val="003B4A2C"/>
    <w:rsid w:val="003B65C4"/>
    <w:rsid w:val="003C4460"/>
    <w:rsid w:val="003C560E"/>
    <w:rsid w:val="003E6191"/>
    <w:rsid w:val="003E65BE"/>
    <w:rsid w:val="003E7AFC"/>
    <w:rsid w:val="003F1877"/>
    <w:rsid w:val="00406CA0"/>
    <w:rsid w:val="00407BFC"/>
    <w:rsid w:val="00407F80"/>
    <w:rsid w:val="00411CFA"/>
    <w:rsid w:val="004126A9"/>
    <w:rsid w:val="004160F9"/>
    <w:rsid w:val="0042517A"/>
    <w:rsid w:val="00450B8F"/>
    <w:rsid w:val="00455ECA"/>
    <w:rsid w:val="00462509"/>
    <w:rsid w:val="004671E3"/>
    <w:rsid w:val="00470BBF"/>
    <w:rsid w:val="00475644"/>
    <w:rsid w:val="00491C3C"/>
    <w:rsid w:val="004924F5"/>
    <w:rsid w:val="00496680"/>
    <w:rsid w:val="004A0B92"/>
    <w:rsid w:val="004A3FE1"/>
    <w:rsid w:val="004D11B7"/>
    <w:rsid w:val="004D2AC8"/>
    <w:rsid w:val="004E14F3"/>
    <w:rsid w:val="004F7C47"/>
    <w:rsid w:val="00507DD6"/>
    <w:rsid w:val="005177E4"/>
    <w:rsid w:val="00517FA3"/>
    <w:rsid w:val="00525BFA"/>
    <w:rsid w:val="00533C78"/>
    <w:rsid w:val="00542BE5"/>
    <w:rsid w:val="00553FB1"/>
    <w:rsid w:val="0056051F"/>
    <w:rsid w:val="00567994"/>
    <w:rsid w:val="005726B5"/>
    <w:rsid w:val="005938B4"/>
    <w:rsid w:val="005B416A"/>
    <w:rsid w:val="005B5651"/>
    <w:rsid w:val="005C38A7"/>
    <w:rsid w:val="005C5964"/>
    <w:rsid w:val="005E2AB7"/>
    <w:rsid w:val="005F0308"/>
    <w:rsid w:val="005F19BC"/>
    <w:rsid w:val="005F1B1A"/>
    <w:rsid w:val="005F419C"/>
    <w:rsid w:val="006107EB"/>
    <w:rsid w:val="00620D33"/>
    <w:rsid w:val="006234CB"/>
    <w:rsid w:val="00635A29"/>
    <w:rsid w:val="00640D1E"/>
    <w:rsid w:val="006512F8"/>
    <w:rsid w:val="006729E0"/>
    <w:rsid w:val="00685B4E"/>
    <w:rsid w:val="00690556"/>
    <w:rsid w:val="006916B5"/>
    <w:rsid w:val="006A77C9"/>
    <w:rsid w:val="006C0846"/>
    <w:rsid w:val="006D5751"/>
    <w:rsid w:val="006E55ED"/>
    <w:rsid w:val="006E5D56"/>
    <w:rsid w:val="006E6A19"/>
    <w:rsid w:val="006F0BB2"/>
    <w:rsid w:val="0070452F"/>
    <w:rsid w:val="0071012D"/>
    <w:rsid w:val="00713C11"/>
    <w:rsid w:val="0071632A"/>
    <w:rsid w:val="007233CD"/>
    <w:rsid w:val="00725D26"/>
    <w:rsid w:val="00734630"/>
    <w:rsid w:val="007751F9"/>
    <w:rsid w:val="00783776"/>
    <w:rsid w:val="00783E61"/>
    <w:rsid w:val="007C0CA1"/>
    <w:rsid w:val="007C6991"/>
    <w:rsid w:val="007D07D9"/>
    <w:rsid w:val="007D10FE"/>
    <w:rsid w:val="007E6C75"/>
    <w:rsid w:val="007E6D3E"/>
    <w:rsid w:val="007F5909"/>
    <w:rsid w:val="008006DB"/>
    <w:rsid w:val="008014DD"/>
    <w:rsid w:val="0081201E"/>
    <w:rsid w:val="008152C3"/>
    <w:rsid w:val="00822233"/>
    <w:rsid w:val="00846DAC"/>
    <w:rsid w:val="008538B0"/>
    <w:rsid w:val="00853DD4"/>
    <w:rsid w:val="00855F92"/>
    <w:rsid w:val="0086160D"/>
    <w:rsid w:val="0086528F"/>
    <w:rsid w:val="00867532"/>
    <w:rsid w:val="008731DB"/>
    <w:rsid w:val="00875E3B"/>
    <w:rsid w:val="00883E6A"/>
    <w:rsid w:val="008933AA"/>
    <w:rsid w:val="008A0997"/>
    <w:rsid w:val="008A31D3"/>
    <w:rsid w:val="008B3807"/>
    <w:rsid w:val="008B5807"/>
    <w:rsid w:val="008C61A4"/>
    <w:rsid w:val="008E21A0"/>
    <w:rsid w:val="008E6E18"/>
    <w:rsid w:val="008F2028"/>
    <w:rsid w:val="008F2C42"/>
    <w:rsid w:val="008F2D67"/>
    <w:rsid w:val="008F32DC"/>
    <w:rsid w:val="00903EF6"/>
    <w:rsid w:val="00904C42"/>
    <w:rsid w:val="009062A5"/>
    <w:rsid w:val="00926C53"/>
    <w:rsid w:val="009304EA"/>
    <w:rsid w:val="009331F4"/>
    <w:rsid w:val="0093572F"/>
    <w:rsid w:val="009374E4"/>
    <w:rsid w:val="009423ED"/>
    <w:rsid w:val="00961C00"/>
    <w:rsid w:val="0096370C"/>
    <w:rsid w:val="00967C71"/>
    <w:rsid w:val="009814D8"/>
    <w:rsid w:val="00986A7A"/>
    <w:rsid w:val="00994B6D"/>
    <w:rsid w:val="009A2A54"/>
    <w:rsid w:val="009A5F00"/>
    <w:rsid w:val="009B6AF8"/>
    <w:rsid w:val="009C487E"/>
    <w:rsid w:val="009D585D"/>
    <w:rsid w:val="009F0A2A"/>
    <w:rsid w:val="00A0554F"/>
    <w:rsid w:val="00A26894"/>
    <w:rsid w:val="00A428B2"/>
    <w:rsid w:val="00A51E97"/>
    <w:rsid w:val="00A540A5"/>
    <w:rsid w:val="00A61B5D"/>
    <w:rsid w:val="00A660CA"/>
    <w:rsid w:val="00A726FC"/>
    <w:rsid w:val="00A844C7"/>
    <w:rsid w:val="00AA1D9F"/>
    <w:rsid w:val="00AB6679"/>
    <w:rsid w:val="00AB6863"/>
    <w:rsid w:val="00AB6EC4"/>
    <w:rsid w:val="00AD1342"/>
    <w:rsid w:val="00AD5579"/>
    <w:rsid w:val="00AF3361"/>
    <w:rsid w:val="00AF6D85"/>
    <w:rsid w:val="00B03B6A"/>
    <w:rsid w:val="00B2058D"/>
    <w:rsid w:val="00B33028"/>
    <w:rsid w:val="00B401F0"/>
    <w:rsid w:val="00B54EFF"/>
    <w:rsid w:val="00B6168A"/>
    <w:rsid w:val="00B73C39"/>
    <w:rsid w:val="00B7412F"/>
    <w:rsid w:val="00B77CF6"/>
    <w:rsid w:val="00BA5C18"/>
    <w:rsid w:val="00BC0D8E"/>
    <w:rsid w:val="00BC4E8E"/>
    <w:rsid w:val="00BC5689"/>
    <w:rsid w:val="00BE2AED"/>
    <w:rsid w:val="00BE391F"/>
    <w:rsid w:val="00BE72DC"/>
    <w:rsid w:val="00C10157"/>
    <w:rsid w:val="00C12DA8"/>
    <w:rsid w:val="00C30A79"/>
    <w:rsid w:val="00C40C3C"/>
    <w:rsid w:val="00C42DAC"/>
    <w:rsid w:val="00C473B7"/>
    <w:rsid w:val="00C477E6"/>
    <w:rsid w:val="00C47D45"/>
    <w:rsid w:val="00C630FA"/>
    <w:rsid w:val="00C63895"/>
    <w:rsid w:val="00C856B7"/>
    <w:rsid w:val="00C97CC2"/>
    <w:rsid w:val="00CC31C7"/>
    <w:rsid w:val="00CC6508"/>
    <w:rsid w:val="00CD3DA4"/>
    <w:rsid w:val="00CD3DFD"/>
    <w:rsid w:val="00CD5C13"/>
    <w:rsid w:val="00CF6BB4"/>
    <w:rsid w:val="00D001A8"/>
    <w:rsid w:val="00D03E9A"/>
    <w:rsid w:val="00D148C6"/>
    <w:rsid w:val="00D22257"/>
    <w:rsid w:val="00D2581C"/>
    <w:rsid w:val="00D36C88"/>
    <w:rsid w:val="00D44C5C"/>
    <w:rsid w:val="00D468EB"/>
    <w:rsid w:val="00D64D9A"/>
    <w:rsid w:val="00D74BF8"/>
    <w:rsid w:val="00D86B0B"/>
    <w:rsid w:val="00D8756A"/>
    <w:rsid w:val="00D929E9"/>
    <w:rsid w:val="00DA0152"/>
    <w:rsid w:val="00DB161D"/>
    <w:rsid w:val="00DB77BE"/>
    <w:rsid w:val="00DD1AB5"/>
    <w:rsid w:val="00DD1D89"/>
    <w:rsid w:val="00DE1539"/>
    <w:rsid w:val="00E0497A"/>
    <w:rsid w:val="00E11924"/>
    <w:rsid w:val="00E13680"/>
    <w:rsid w:val="00E31A34"/>
    <w:rsid w:val="00E40B96"/>
    <w:rsid w:val="00E465F6"/>
    <w:rsid w:val="00E479BC"/>
    <w:rsid w:val="00E61F5F"/>
    <w:rsid w:val="00E87F53"/>
    <w:rsid w:val="00E91E56"/>
    <w:rsid w:val="00ED7703"/>
    <w:rsid w:val="00EE6CA0"/>
    <w:rsid w:val="00EF5942"/>
    <w:rsid w:val="00EF6EF1"/>
    <w:rsid w:val="00F0561C"/>
    <w:rsid w:val="00F05727"/>
    <w:rsid w:val="00F1172B"/>
    <w:rsid w:val="00F32493"/>
    <w:rsid w:val="00F33506"/>
    <w:rsid w:val="00F50C60"/>
    <w:rsid w:val="00F6368C"/>
    <w:rsid w:val="00F659C9"/>
    <w:rsid w:val="00F729D0"/>
    <w:rsid w:val="00F73471"/>
    <w:rsid w:val="00F816FF"/>
    <w:rsid w:val="00F83FC3"/>
    <w:rsid w:val="00F90E35"/>
    <w:rsid w:val="00F924B7"/>
    <w:rsid w:val="00FA6008"/>
    <w:rsid w:val="00FF250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90ABB-BF82-4233-87E3-6A116138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891</Words>
  <Characters>5615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3</cp:revision>
  <cp:lastPrinted>2017-01-09T12:38:00Z</cp:lastPrinted>
  <dcterms:created xsi:type="dcterms:W3CDTF">2019-11-13T09:23:00Z</dcterms:created>
  <dcterms:modified xsi:type="dcterms:W3CDTF">2019-11-20T13:01:00Z</dcterms:modified>
</cp:coreProperties>
</file>